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B1A1E" w14:textId="77777777" w:rsidR="00294D3D" w:rsidRDefault="00962AC3" w:rsidP="00357492">
      <w:pPr>
        <w:pStyle w:val="Title"/>
      </w:pPr>
      <w:r>
        <w:t xml:space="preserve">JUSP </w:t>
      </w:r>
      <w:proofErr w:type="spellStart"/>
      <w:r>
        <w:t>E</w:t>
      </w:r>
      <w:r w:rsidR="006C484A">
        <w:t>books</w:t>
      </w:r>
      <w:proofErr w:type="spellEnd"/>
      <w:r w:rsidR="006C484A">
        <w:t xml:space="preserve"> Baseline S</w:t>
      </w:r>
      <w:r w:rsidR="006C484A" w:rsidRPr="006C484A">
        <w:t>urvey</w:t>
      </w:r>
    </w:p>
    <w:p w14:paraId="6265DD8B" w14:textId="4F95C374" w:rsidR="006C484A" w:rsidRDefault="00BF22C5" w:rsidP="00357492">
      <w:r>
        <w:t xml:space="preserve">17 JUSP libraries are involved in the JUSP </w:t>
      </w:r>
      <w:proofErr w:type="spellStart"/>
      <w:r>
        <w:t>ebooks</w:t>
      </w:r>
      <w:proofErr w:type="spellEnd"/>
      <w:r>
        <w:t xml:space="preserve"> project to help us move an </w:t>
      </w:r>
      <w:proofErr w:type="spellStart"/>
      <w:r>
        <w:t>ebooks</w:t>
      </w:r>
      <w:proofErr w:type="spellEnd"/>
      <w:r>
        <w:t xml:space="preserve"> usage statistics pilot into service</w:t>
      </w:r>
      <w:r w:rsidR="00797819">
        <w:t xml:space="preserve"> in 2016</w:t>
      </w:r>
      <w:r>
        <w:t xml:space="preserve">. As part of the evaluation of the project we are collecting data to show </w:t>
      </w:r>
      <w:r w:rsidR="00797819">
        <w:t xml:space="preserve">how </w:t>
      </w:r>
      <w:proofErr w:type="spellStart"/>
      <w:r>
        <w:t>ebook</w:t>
      </w:r>
      <w:proofErr w:type="spellEnd"/>
      <w:r>
        <w:t xml:space="preserve"> usage statistics are used at the beginning (i.e. without data from JUSP) and at the end</w:t>
      </w:r>
      <w:r w:rsidR="00797819">
        <w:t xml:space="preserve"> (i.e. using JUSP)</w:t>
      </w:r>
      <w:r>
        <w:t xml:space="preserve">. A baseline survey was undertaken in </w:t>
      </w:r>
      <w:r w:rsidR="00797819">
        <w:t xml:space="preserve">May 2015. </w:t>
      </w:r>
      <w:r w:rsidR="00E657BC">
        <w:t xml:space="preserve">This report shows the results of the survey. </w:t>
      </w:r>
      <w:r w:rsidR="00962AC3">
        <w:t>There were 12 responden</w:t>
      </w:r>
      <w:r w:rsidR="0080394C">
        <w:t>ts</w:t>
      </w:r>
      <w:r w:rsidR="001C2F08">
        <w:t xml:space="preserve"> to the survey, representing 12 institutions from a total of 17 </w:t>
      </w:r>
      <w:r w:rsidR="00962AC3">
        <w:t>in the group of libraries involved in the project.</w:t>
      </w:r>
      <w:bookmarkStart w:id="0" w:name="_GoBack"/>
      <w:bookmarkEnd w:id="0"/>
    </w:p>
    <w:p w14:paraId="78F105DE" w14:textId="77777777" w:rsidR="00021B06" w:rsidRDefault="00021B06" w:rsidP="00357492">
      <w:pPr>
        <w:pStyle w:val="Heading1"/>
      </w:pPr>
      <w:r>
        <w:t xml:space="preserve">1. </w:t>
      </w:r>
      <w:r w:rsidRPr="00021B06">
        <w:t xml:space="preserve">How many </w:t>
      </w:r>
      <w:proofErr w:type="spellStart"/>
      <w:r w:rsidRPr="00021B06">
        <w:t>ebooks</w:t>
      </w:r>
      <w:proofErr w:type="spellEnd"/>
      <w:r w:rsidRPr="00021B06">
        <w:t xml:space="preserve"> (roughly) are in your collection?</w:t>
      </w:r>
    </w:p>
    <w:p w14:paraId="517B16D3" w14:textId="77777777" w:rsidR="00021B06" w:rsidRDefault="0045123F" w:rsidP="00357492">
      <w:pPr>
        <w:rPr>
          <w:b/>
        </w:rPr>
      </w:pPr>
      <w:r w:rsidRPr="0045123F">
        <w:t>There were</w:t>
      </w:r>
      <w:r>
        <w:t xml:space="preserve"> </w:t>
      </w:r>
      <w:r w:rsidRPr="0045123F">
        <w:t xml:space="preserve">12 responses to this question with the range of </w:t>
      </w:r>
      <w:proofErr w:type="spellStart"/>
      <w:r w:rsidRPr="0045123F">
        <w:t>ebooks</w:t>
      </w:r>
      <w:proofErr w:type="spellEnd"/>
      <w:r w:rsidRPr="0045123F">
        <w:t xml:space="preserve"> in their col</w:t>
      </w:r>
      <w:r w:rsidR="006118E5">
        <w:t xml:space="preserve">lection </w:t>
      </w:r>
      <w:proofErr w:type="gramStart"/>
      <w:r w:rsidR="006118E5">
        <w:t>between 6300 to 416701</w:t>
      </w:r>
      <w:proofErr w:type="gramEnd"/>
      <w:r w:rsidR="006118E5">
        <w:t>. The average collection size (mean) is</w:t>
      </w:r>
      <w:r w:rsidR="001C2F08">
        <w:t xml:space="preserve"> 192,709. </w:t>
      </w:r>
    </w:p>
    <w:p w14:paraId="7A277C2F" w14:textId="77777777" w:rsidR="00021B06" w:rsidRDefault="00021B06" w:rsidP="00357492">
      <w:pPr>
        <w:pStyle w:val="Heading1"/>
      </w:pPr>
      <w:r>
        <w:t xml:space="preserve">2. </w:t>
      </w:r>
      <w:r w:rsidRPr="00021B06">
        <w:t>Which business models do you use?</w:t>
      </w:r>
    </w:p>
    <w:p w14:paraId="57D4079E" w14:textId="5F89DAB7" w:rsidR="008C0D65" w:rsidRPr="008C0D65" w:rsidRDefault="008C0D65" w:rsidP="00357492">
      <w:r>
        <w:t xml:space="preserve">Respondents were asked to indicate which business models they use. </w:t>
      </w:r>
      <w:r w:rsidR="00825194">
        <w:t>There were 12 responses to this question; each could select more than one option.</w:t>
      </w:r>
      <w:r>
        <w:t xml:space="preserve"> </w:t>
      </w:r>
    </w:p>
    <w:tbl>
      <w:tblPr>
        <w:tblStyle w:val="MediumShading1-Accent1"/>
        <w:tblW w:w="9039" w:type="dxa"/>
        <w:tblLook w:val="04A0" w:firstRow="1" w:lastRow="0" w:firstColumn="1" w:lastColumn="0" w:noHBand="0" w:noVBand="1"/>
      </w:tblPr>
      <w:tblGrid>
        <w:gridCol w:w="6345"/>
        <w:gridCol w:w="1418"/>
        <w:gridCol w:w="1276"/>
      </w:tblGrid>
      <w:tr w:rsidR="00021B06" w:rsidRPr="006118E5" w14:paraId="7B876CB0" w14:textId="77777777" w:rsidTr="006118E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345" w:type="dxa"/>
            <w:hideMark/>
          </w:tcPr>
          <w:p w14:paraId="7C350BA4" w14:textId="77777777" w:rsidR="00021B06" w:rsidRPr="006118E5" w:rsidRDefault="00021B06" w:rsidP="00357492">
            <w:pPr>
              <w:rPr>
                <w:rFonts w:eastAsia="Times New Roman" w:cs="Microsoft Sans Serif"/>
                <w:b w:val="0"/>
                <w:bCs w:val="0"/>
                <w:sz w:val="24"/>
                <w:szCs w:val="20"/>
                <w:lang w:eastAsia="en-GB"/>
              </w:rPr>
            </w:pPr>
            <w:r w:rsidRPr="006118E5">
              <w:rPr>
                <w:rFonts w:eastAsia="Times New Roman" w:cs="Microsoft Sans Serif"/>
                <w:sz w:val="24"/>
                <w:szCs w:val="20"/>
                <w:lang w:eastAsia="en-GB"/>
              </w:rPr>
              <w:t>Answer Options</w:t>
            </w:r>
          </w:p>
        </w:tc>
        <w:tc>
          <w:tcPr>
            <w:tcW w:w="1418" w:type="dxa"/>
            <w:hideMark/>
          </w:tcPr>
          <w:p w14:paraId="1A0C8B37" w14:textId="77777777" w:rsidR="00021B06" w:rsidRPr="006118E5" w:rsidRDefault="00021B06" w:rsidP="00357492">
            <w:pPr>
              <w:cnfStyle w:val="100000000000" w:firstRow="1" w:lastRow="0" w:firstColumn="0" w:lastColumn="0" w:oddVBand="0" w:evenVBand="0" w:oddHBand="0" w:evenHBand="0" w:firstRowFirstColumn="0" w:firstRowLastColumn="0" w:lastRowFirstColumn="0" w:lastRowLastColumn="0"/>
              <w:rPr>
                <w:rFonts w:eastAsia="Times New Roman" w:cs="Microsoft Sans Serif"/>
                <w:b w:val="0"/>
                <w:bCs w:val="0"/>
                <w:sz w:val="24"/>
                <w:szCs w:val="20"/>
                <w:lang w:eastAsia="en-GB"/>
              </w:rPr>
            </w:pPr>
            <w:r w:rsidRPr="006118E5">
              <w:rPr>
                <w:rFonts w:eastAsia="Times New Roman" w:cs="Microsoft Sans Serif"/>
                <w:sz w:val="24"/>
                <w:szCs w:val="20"/>
                <w:lang w:eastAsia="en-GB"/>
              </w:rPr>
              <w:t>Response Percent</w:t>
            </w:r>
          </w:p>
        </w:tc>
        <w:tc>
          <w:tcPr>
            <w:tcW w:w="1276" w:type="dxa"/>
            <w:hideMark/>
          </w:tcPr>
          <w:p w14:paraId="6E45818A" w14:textId="77777777" w:rsidR="00021B06" w:rsidRPr="006118E5" w:rsidRDefault="00021B06" w:rsidP="00357492">
            <w:pPr>
              <w:cnfStyle w:val="100000000000" w:firstRow="1" w:lastRow="0" w:firstColumn="0" w:lastColumn="0" w:oddVBand="0" w:evenVBand="0" w:oddHBand="0" w:evenHBand="0" w:firstRowFirstColumn="0" w:firstRowLastColumn="0" w:lastRowFirstColumn="0" w:lastRowLastColumn="0"/>
              <w:rPr>
                <w:rFonts w:eastAsia="Times New Roman" w:cs="Microsoft Sans Serif"/>
                <w:b w:val="0"/>
                <w:bCs w:val="0"/>
                <w:sz w:val="24"/>
                <w:szCs w:val="20"/>
                <w:lang w:eastAsia="en-GB"/>
              </w:rPr>
            </w:pPr>
            <w:r w:rsidRPr="006118E5">
              <w:rPr>
                <w:rFonts w:eastAsia="Times New Roman" w:cs="Microsoft Sans Serif"/>
                <w:sz w:val="24"/>
                <w:szCs w:val="20"/>
                <w:lang w:eastAsia="en-GB"/>
              </w:rPr>
              <w:t>Response Count</w:t>
            </w:r>
          </w:p>
        </w:tc>
      </w:tr>
      <w:tr w:rsidR="00021B06" w:rsidRPr="006118E5" w14:paraId="06B39E4A" w14:textId="77777777" w:rsidTr="006118E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345" w:type="dxa"/>
            <w:hideMark/>
          </w:tcPr>
          <w:p w14:paraId="156188F6" w14:textId="77777777" w:rsidR="00021B06" w:rsidRPr="006118E5" w:rsidRDefault="00021B06" w:rsidP="00357492">
            <w:pPr>
              <w:rPr>
                <w:rFonts w:eastAsia="Times New Roman" w:cs="Microsoft Sans Serif"/>
                <w:b w:val="0"/>
                <w:sz w:val="24"/>
                <w:szCs w:val="20"/>
                <w:lang w:eastAsia="en-GB"/>
              </w:rPr>
            </w:pPr>
            <w:r w:rsidRPr="006118E5">
              <w:rPr>
                <w:rFonts w:eastAsia="Times New Roman" w:cs="Microsoft Sans Serif"/>
                <w:b w:val="0"/>
                <w:sz w:val="24"/>
                <w:szCs w:val="20"/>
                <w:lang w:eastAsia="en-GB"/>
              </w:rPr>
              <w:t>Subscription (access to a collection or subject area)</w:t>
            </w:r>
          </w:p>
        </w:tc>
        <w:tc>
          <w:tcPr>
            <w:tcW w:w="1418" w:type="dxa"/>
            <w:noWrap/>
            <w:hideMark/>
          </w:tcPr>
          <w:p w14:paraId="59D003EE" w14:textId="77777777" w:rsidR="00021B06" w:rsidRPr="006118E5" w:rsidRDefault="00021B06" w:rsidP="00357492">
            <w:pPr>
              <w:cnfStyle w:val="000000100000" w:firstRow="0" w:lastRow="0" w:firstColumn="0" w:lastColumn="0" w:oddVBand="0" w:evenVBand="0" w:oddHBand="1" w:evenHBand="0"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92%</w:t>
            </w:r>
          </w:p>
        </w:tc>
        <w:tc>
          <w:tcPr>
            <w:tcW w:w="1276" w:type="dxa"/>
            <w:noWrap/>
            <w:hideMark/>
          </w:tcPr>
          <w:p w14:paraId="1C33B501" w14:textId="77777777" w:rsidR="00021B06" w:rsidRPr="006118E5" w:rsidRDefault="00021B06" w:rsidP="00357492">
            <w:pPr>
              <w:cnfStyle w:val="000000100000" w:firstRow="0" w:lastRow="0" w:firstColumn="0" w:lastColumn="0" w:oddVBand="0" w:evenVBand="0" w:oddHBand="1" w:evenHBand="0"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11</w:t>
            </w:r>
          </w:p>
        </w:tc>
      </w:tr>
      <w:tr w:rsidR="00021B06" w:rsidRPr="006118E5" w14:paraId="7B88EC32" w14:textId="77777777" w:rsidTr="006118E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345" w:type="dxa"/>
            <w:hideMark/>
          </w:tcPr>
          <w:p w14:paraId="33CC35D4" w14:textId="77777777" w:rsidR="00021B06" w:rsidRPr="006118E5" w:rsidRDefault="00021B06" w:rsidP="00357492">
            <w:pPr>
              <w:rPr>
                <w:rFonts w:eastAsia="Times New Roman" w:cs="Microsoft Sans Serif"/>
                <w:b w:val="0"/>
                <w:sz w:val="24"/>
                <w:szCs w:val="20"/>
                <w:lang w:eastAsia="en-GB"/>
              </w:rPr>
            </w:pPr>
            <w:r w:rsidRPr="006118E5">
              <w:rPr>
                <w:rFonts w:eastAsia="Times New Roman" w:cs="Microsoft Sans Serif"/>
                <w:b w:val="0"/>
                <w:sz w:val="24"/>
                <w:szCs w:val="20"/>
                <w:lang w:eastAsia="en-GB"/>
              </w:rPr>
              <w:t>Purchase (permanent ownership)</w:t>
            </w:r>
          </w:p>
        </w:tc>
        <w:tc>
          <w:tcPr>
            <w:tcW w:w="1418" w:type="dxa"/>
            <w:noWrap/>
            <w:hideMark/>
          </w:tcPr>
          <w:p w14:paraId="3C39E1A7" w14:textId="77777777" w:rsidR="00021B06" w:rsidRPr="006118E5" w:rsidRDefault="00021B06" w:rsidP="00357492">
            <w:pPr>
              <w:cnfStyle w:val="000000010000" w:firstRow="0" w:lastRow="0" w:firstColumn="0" w:lastColumn="0" w:oddVBand="0" w:evenVBand="0" w:oddHBand="0" w:evenHBand="1"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92%</w:t>
            </w:r>
          </w:p>
        </w:tc>
        <w:tc>
          <w:tcPr>
            <w:tcW w:w="1276" w:type="dxa"/>
            <w:noWrap/>
            <w:hideMark/>
          </w:tcPr>
          <w:p w14:paraId="1392A321" w14:textId="77777777" w:rsidR="00021B06" w:rsidRPr="006118E5" w:rsidRDefault="00021B06" w:rsidP="00357492">
            <w:pPr>
              <w:cnfStyle w:val="000000010000" w:firstRow="0" w:lastRow="0" w:firstColumn="0" w:lastColumn="0" w:oddVBand="0" w:evenVBand="0" w:oddHBand="0" w:evenHBand="1"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11</w:t>
            </w:r>
          </w:p>
        </w:tc>
      </w:tr>
      <w:tr w:rsidR="00021B06" w:rsidRPr="006118E5" w14:paraId="6E14D856" w14:textId="77777777" w:rsidTr="006118E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345" w:type="dxa"/>
            <w:hideMark/>
          </w:tcPr>
          <w:p w14:paraId="4EDA37BE" w14:textId="77777777" w:rsidR="00021B06" w:rsidRPr="006118E5" w:rsidRDefault="00021B06" w:rsidP="00357492">
            <w:pPr>
              <w:rPr>
                <w:rFonts w:eastAsia="Times New Roman" w:cs="Microsoft Sans Serif"/>
                <w:b w:val="0"/>
                <w:sz w:val="24"/>
                <w:szCs w:val="20"/>
                <w:lang w:eastAsia="en-GB"/>
              </w:rPr>
            </w:pPr>
            <w:r w:rsidRPr="006118E5">
              <w:rPr>
                <w:rFonts w:eastAsia="Times New Roman" w:cs="Microsoft Sans Serif"/>
                <w:b w:val="0"/>
                <w:sz w:val="24"/>
                <w:szCs w:val="20"/>
                <w:lang w:eastAsia="en-GB"/>
              </w:rPr>
              <w:t>Pay per view (access to individual titles for a limited period)</w:t>
            </w:r>
          </w:p>
        </w:tc>
        <w:tc>
          <w:tcPr>
            <w:tcW w:w="1418" w:type="dxa"/>
            <w:noWrap/>
            <w:hideMark/>
          </w:tcPr>
          <w:p w14:paraId="24995E59" w14:textId="77777777" w:rsidR="00021B06" w:rsidRPr="006118E5" w:rsidRDefault="00021B06" w:rsidP="00357492">
            <w:pPr>
              <w:cnfStyle w:val="000000100000" w:firstRow="0" w:lastRow="0" w:firstColumn="0" w:lastColumn="0" w:oddVBand="0" w:evenVBand="0" w:oddHBand="1" w:evenHBand="0"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0%</w:t>
            </w:r>
          </w:p>
        </w:tc>
        <w:tc>
          <w:tcPr>
            <w:tcW w:w="1276" w:type="dxa"/>
            <w:noWrap/>
            <w:hideMark/>
          </w:tcPr>
          <w:p w14:paraId="2AC54C82" w14:textId="77777777" w:rsidR="00021B06" w:rsidRPr="006118E5" w:rsidRDefault="00021B06" w:rsidP="00357492">
            <w:pPr>
              <w:cnfStyle w:val="000000100000" w:firstRow="0" w:lastRow="0" w:firstColumn="0" w:lastColumn="0" w:oddVBand="0" w:evenVBand="0" w:oddHBand="1" w:evenHBand="0"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0</w:t>
            </w:r>
          </w:p>
        </w:tc>
      </w:tr>
      <w:tr w:rsidR="00021B06" w:rsidRPr="006118E5" w14:paraId="23B554CF" w14:textId="77777777" w:rsidTr="006118E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345" w:type="dxa"/>
            <w:hideMark/>
          </w:tcPr>
          <w:p w14:paraId="30BC5587" w14:textId="77777777" w:rsidR="00021B06" w:rsidRPr="006118E5" w:rsidRDefault="00021B06" w:rsidP="00357492">
            <w:pPr>
              <w:rPr>
                <w:rFonts w:eastAsia="Times New Roman" w:cs="Microsoft Sans Serif"/>
                <w:b w:val="0"/>
                <w:sz w:val="24"/>
                <w:szCs w:val="20"/>
                <w:lang w:eastAsia="en-GB"/>
              </w:rPr>
            </w:pPr>
            <w:r w:rsidRPr="006118E5">
              <w:rPr>
                <w:rFonts w:eastAsia="Times New Roman" w:cs="Microsoft Sans Serif"/>
                <w:b w:val="0"/>
                <w:sz w:val="24"/>
                <w:szCs w:val="20"/>
                <w:lang w:eastAsia="en-GB"/>
              </w:rPr>
              <w:t>PDA/DDA - demand driven acquisition</w:t>
            </w:r>
          </w:p>
        </w:tc>
        <w:tc>
          <w:tcPr>
            <w:tcW w:w="1418" w:type="dxa"/>
            <w:noWrap/>
            <w:hideMark/>
          </w:tcPr>
          <w:p w14:paraId="4429E04D" w14:textId="77777777" w:rsidR="00021B06" w:rsidRPr="006118E5" w:rsidRDefault="00021B06" w:rsidP="00357492">
            <w:pPr>
              <w:cnfStyle w:val="000000010000" w:firstRow="0" w:lastRow="0" w:firstColumn="0" w:lastColumn="0" w:oddVBand="0" w:evenVBand="0" w:oddHBand="0" w:evenHBand="1"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67%</w:t>
            </w:r>
          </w:p>
        </w:tc>
        <w:tc>
          <w:tcPr>
            <w:tcW w:w="1276" w:type="dxa"/>
            <w:noWrap/>
            <w:hideMark/>
          </w:tcPr>
          <w:p w14:paraId="158ED606" w14:textId="77777777" w:rsidR="00021B06" w:rsidRPr="006118E5" w:rsidRDefault="00021B06" w:rsidP="00357492">
            <w:pPr>
              <w:cnfStyle w:val="000000010000" w:firstRow="0" w:lastRow="0" w:firstColumn="0" w:lastColumn="0" w:oddVBand="0" w:evenVBand="0" w:oddHBand="0" w:evenHBand="1"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8</w:t>
            </w:r>
          </w:p>
        </w:tc>
      </w:tr>
      <w:tr w:rsidR="00021B06" w:rsidRPr="006118E5" w14:paraId="4AC85EB4" w14:textId="77777777" w:rsidTr="006118E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345" w:type="dxa"/>
            <w:hideMark/>
          </w:tcPr>
          <w:p w14:paraId="7E835E9D" w14:textId="77777777" w:rsidR="00021B06" w:rsidRPr="006118E5" w:rsidRDefault="00021B06" w:rsidP="00357492">
            <w:pPr>
              <w:rPr>
                <w:rFonts w:eastAsia="Times New Roman" w:cs="Microsoft Sans Serif"/>
                <w:b w:val="0"/>
                <w:sz w:val="24"/>
                <w:szCs w:val="20"/>
                <w:lang w:eastAsia="en-GB"/>
              </w:rPr>
            </w:pPr>
            <w:r w:rsidRPr="006118E5">
              <w:rPr>
                <w:rFonts w:eastAsia="Times New Roman" w:cs="Microsoft Sans Serif"/>
                <w:b w:val="0"/>
                <w:sz w:val="24"/>
                <w:szCs w:val="20"/>
                <w:lang w:eastAsia="en-GB"/>
              </w:rPr>
              <w:t>Core titles purchased for students</w:t>
            </w:r>
          </w:p>
        </w:tc>
        <w:tc>
          <w:tcPr>
            <w:tcW w:w="1418" w:type="dxa"/>
            <w:noWrap/>
            <w:hideMark/>
          </w:tcPr>
          <w:p w14:paraId="10D1AFF0" w14:textId="77777777" w:rsidR="00021B06" w:rsidRPr="006118E5" w:rsidRDefault="00021B06" w:rsidP="00357492">
            <w:pPr>
              <w:cnfStyle w:val="000000100000" w:firstRow="0" w:lastRow="0" w:firstColumn="0" w:lastColumn="0" w:oddVBand="0" w:evenVBand="0" w:oddHBand="1" w:evenHBand="0"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50%</w:t>
            </w:r>
          </w:p>
        </w:tc>
        <w:tc>
          <w:tcPr>
            <w:tcW w:w="1276" w:type="dxa"/>
            <w:noWrap/>
            <w:hideMark/>
          </w:tcPr>
          <w:p w14:paraId="57574A40" w14:textId="77777777" w:rsidR="00021B06" w:rsidRPr="006118E5" w:rsidRDefault="00021B06" w:rsidP="00357492">
            <w:pPr>
              <w:cnfStyle w:val="000000100000" w:firstRow="0" w:lastRow="0" w:firstColumn="0" w:lastColumn="0" w:oddVBand="0" w:evenVBand="0" w:oddHBand="1" w:evenHBand="0"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6</w:t>
            </w:r>
          </w:p>
        </w:tc>
      </w:tr>
      <w:tr w:rsidR="00021B06" w:rsidRPr="006118E5" w14:paraId="6110CBAB" w14:textId="77777777" w:rsidTr="006118E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345" w:type="dxa"/>
            <w:hideMark/>
          </w:tcPr>
          <w:p w14:paraId="03E5F6FC" w14:textId="77777777" w:rsidR="00021B06" w:rsidRPr="006118E5" w:rsidRDefault="00021B06" w:rsidP="006118E5">
            <w:pPr>
              <w:rPr>
                <w:rFonts w:eastAsia="Times New Roman" w:cs="Microsoft Sans Serif"/>
                <w:b w:val="0"/>
                <w:sz w:val="24"/>
                <w:szCs w:val="20"/>
                <w:lang w:eastAsia="en-GB"/>
              </w:rPr>
            </w:pPr>
            <w:r w:rsidRPr="006118E5">
              <w:rPr>
                <w:rFonts w:eastAsia="Times New Roman" w:cs="Microsoft Sans Serif"/>
                <w:b w:val="0"/>
                <w:sz w:val="24"/>
                <w:szCs w:val="20"/>
                <w:lang w:eastAsia="en-GB"/>
              </w:rPr>
              <w:t xml:space="preserve">Consortium purchase (SHEDL, WHELF, M25, etc.) </w:t>
            </w:r>
          </w:p>
        </w:tc>
        <w:tc>
          <w:tcPr>
            <w:tcW w:w="1418" w:type="dxa"/>
            <w:noWrap/>
            <w:hideMark/>
          </w:tcPr>
          <w:p w14:paraId="2840E1FD" w14:textId="77777777" w:rsidR="00021B06" w:rsidRPr="006118E5" w:rsidRDefault="00021B06" w:rsidP="00357492">
            <w:pPr>
              <w:cnfStyle w:val="000000010000" w:firstRow="0" w:lastRow="0" w:firstColumn="0" w:lastColumn="0" w:oddVBand="0" w:evenVBand="0" w:oddHBand="0" w:evenHBand="1"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17%</w:t>
            </w:r>
          </w:p>
        </w:tc>
        <w:tc>
          <w:tcPr>
            <w:tcW w:w="1276" w:type="dxa"/>
            <w:noWrap/>
            <w:hideMark/>
          </w:tcPr>
          <w:p w14:paraId="5C2A627A" w14:textId="77777777" w:rsidR="00021B06" w:rsidRPr="006118E5" w:rsidRDefault="00021B06" w:rsidP="00357492">
            <w:pPr>
              <w:cnfStyle w:val="000000010000" w:firstRow="0" w:lastRow="0" w:firstColumn="0" w:lastColumn="0" w:oddVBand="0" w:evenVBand="0" w:oddHBand="0" w:evenHBand="1"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2</w:t>
            </w:r>
          </w:p>
        </w:tc>
      </w:tr>
      <w:tr w:rsidR="00021B06" w:rsidRPr="006118E5" w14:paraId="7B00CA5F" w14:textId="77777777" w:rsidTr="006118E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63" w:type="dxa"/>
            <w:gridSpan w:val="2"/>
            <w:noWrap/>
            <w:hideMark/>
          </w:tcPr>
          <w:p w14:paraId="5C6247CB" w14:textId="77777777" w:rsidR="00021B06" w:rsidRPr="006118E5" w:rsidRDefault="00021B06" w:rsidP="00357492">
            <w:pPr>
              <w:rPr>
                <w:rFonts w:eastAsia="Times New Roman" w:cs="Microsoft Sans Serif"/>
                <w:b w:val="0"/>
                <w:bCs w:val="0"/>
                <w:i/>
                <w:iCs/>
                <w:color w:val="000000"/>
                <w:sz w:val="24"/>
                <w:szCs w:val="20"/>
                <w:lang w:eastAsia="en-GB"/>
              </w:rPr>
            </w:pPr>
            <w:r w:rsidRPr="006118E5">
              <w:rPr>
                <w:rFonts w:eastAsia="Times New Roman" w:cs="Microsoft Sans Serif"/>
                <w:i/>
                <w:iCs/>
                <w:color w:val="000000"/>
                <w:sz w:val="24"/>
                <w:szCs w:val="20"/>
                <w:lang w:eastAsia="en-GB"/>
              </w:rPr>
              <w:t>Total</w:t>
            </w:r>
          </w:p>
        </w:tc>
        <w:tc>
          <w:tcPr>
            <w:tcW w:w="1276" w:type="dxa"/>
            <w:noWrap/>
            <w:hideMark/>
          </w:tcPr>
          <w:p w14:paraId="41692D6F" w14:textId="77777777" w:rsidR="00021B06" w:rsidRPr="006118E5" w:rsidRDefault="00021B06" w:rsidP="00357492">
            <w:pPr>
              <w:cnfStyle w:val="000000100000" w:firstRow="0" w:lastRow="0" w:firstColumn="0" w:lastColumn="0" w:oddVBand="0" w:evenVBand="0" w:oddHBand="1" w:evenHBand="0" w:firstRowFirstColumn="0" w:firstRowLastColumn="0" w:lastRowFirstColumn="0" w:lastRowLastColumn="0"/>
              <w:rPr>
                <w:rFonts w:eastAsia="Times New Roman" w:cs="Microsoft Sans Serif"/>
                <w:b/>
                <w:bCs/>
                <w:color w:val="000000"/>
                <w:sz w:val="24"/>
                <w:szCs w:val="20"/>
                <w:lang w:eastAsia="en-GB"/>
              </w:rPr>
            </w:pPr>
            <w:r w:rsidRPr="006118E5">
              <w:rPr>
                <w:rFonts w:eastAsia="Times New Roman" w:cs="Microsoft Sans Serif"/>
                <w:b/>
                <w:bCs/>
                <w:color w:val="000000"/>
                <w:sz w:val="24"/>
                <w:szCs w:val="20"/>
                <w:lang w:eastAsia="en-GB"/>
              </w:rPr>
              <w:t>12</w:t>
            </w:r>
          </w:p>
        </w:tc>
      </w:tr>
    </w:tbl>
    <w:p w14:paraId="6860908D" w14:textId="77777777" w:rsidR="006118E5" w:rsidRDefault="006118E5" w:rsidP="006118E5">
      <w:r>
        <w:br/>
        <w:t>Both those who selected a consortium purchase were SHEDL (</w:t>
      </w:r>
      <w:proofErr w:type="spellStart"/>
      <w:r w:rsidR="001C2F08">
        <w:t>Abertay</w:t>
      </w:r>
      <w:proofErr w:type="spellEnd"/>
      <w:r w:rsidR="001C2F08">
        <w:t xml:space="preserve"> University and University of the Highlands and Islands).</w:t>
      </w:r>
    </w:p>
    <w:p w14:paraId="5B965CBE" w14:textId="77777777" w:rsidR="00217616" w:rsidRDefault="00217616" w:rsidP="00357492">
      <w:pPr>
        <w:pStyle w:val="Heading1"/>
      </w:pPr>
      <w:r>
        <w:t xml:space="preserve">3. </w:t>
      </w:r>
      <w:r w:rsidRPr="00217616">
        <w:t>Do you use any other business models?</w:t>
      </w:r>
    </w:p>
    <w:p w14:paraId="3270D7F7" w14:textId="77777777" w:rsidR="00217616" w:rsidRDefault="00217616" w:rsidP="00357492">
      <w:r>
        <w:t xml:space="preserve">There were 5 responses to this question. </w:t>
      </w:r>
      <w:r w:rsidR="006118E5">
        <w:t xml:space="preserve">Four of these said ‘No’ or ‘N/A’, though one of these specified they are open to investigating other models and one mentioned a free </w:t>
      </w:r>
      <w:r w:rsidR="001C2F08">
        <w:t>resources (eBooks for FE). The one respondent</w:t>
      </w:r>
      <w:r w:rsidR="006118E5">
        <w:t xml:space="preserve"> who gave a different business model was </w:t>
      </w:r>
      <w:proofErr w:type="gramStart"/>
      <w:r w:rsidR="006118E5">
        <w:t>evidence based</w:t>
      </w:r>
      <w:proofErr w:type="gramEnd"/>
      <w:r w:rsidR="006118E5">
        <w:t xml:space="preserve"> purchase. </w:t>
      </w:r>
    </w:p>
    <w:p w14:paraId="2E19EAA2" w14:textId="77777777" w:rsidR="00217616" w:rsidRDefault="00217616" w:rsidP="00357492">
      <w:pPr>
        <w:pStyle w:val="Heading1"/>
      </w:pPr>
      <w:r w:rsidRPr="00217616">
        <w:t xml:space="preserve">4. Do you currently collect usage data for </w:t>
      </w:r>
      <w:proofErr w:type="spellStart"/>
      <w:r w:rsidRPr="00217616">
        <w:t>ebooks</w:t>
      </w:r>
      <w:proofErr w:type="spellEnd"/>
      <w:r w:rsidRPr="00217616">
        <w:t>?</w:t>
      </w:r>
    </w:p>
    <w:p w14:paraId="334B22C4" w14:textId="77777777" w:rsidR="00217616" w:rsidRDefault="00217616" w:rsidP="00357492">
      <w:r>
        <w:t>Respondents were asked to indicate whether they co</w:t>
      </w:r>
      <w:r w:rsidR="001C2F08">
        <w:t xml:space="preserve">llect usage data for </w:t>
      </w:r>
      <w:proofErr w:type="spellStart"/>
      <w:r w:rsidR="001C2F08">
        <w:t>ebooks</w:t>
      </w:r>
      <w:proofErr w:type="spellEnd"/>
      <w:r w:rsidR="001C2F08">
        <w:t xml:space="preserve">; 11 </w:t>
      </w:r>
      <w:r>
        <w:t>indicated that they did.</w:t>
      </w:r>
    </w:p>
    <w:p w14:paraId="648191D7" w14:textId="77777777" w:rsidR="00217616" w:rsidRDefault="00217616" w:rsidP="00357492">
      <w:pPr>
        <w:pStyle w:val="Heading1"/>
      </w:pPr>
      <w:r w:rsidRPr="00217616">
        <w:lastRenderedPageBreak/>
        <w:t>5. What data do you currently collect?</w:t>
      </w:r>
    </w:p>
    <w:p w14:paraId="59C4E0BC" w14:textId="77777777" w:rsidR="00560158" w:rsidRPr="00560158" w:rsidRDefault="00560158" w:rsidP="00357492">
      <w:r>
        <w:t>There were 11 responses to this question.</w:t>
      </w:r>
    </w:p>
    <w:tbl>
      <w:tblPr>
        <w:tblStyle w:val="MediumShading1-Accent1"/>
        <w:tblW w:w="7760" w:type="dxa"/>
        <w:tblLook w:val="04A0" w:firstRow="1" w:lastRow="0" w:firstColumn="1" w:lastColumn="0" w:noHBand="0" w:noVBand="1"/>
      </w:tblPr>
      <w:tblGrid>
        <w:gridCol w:w="4880"/>
        <w:gridCol w:w="1440"/>
        <w:gridCol w:w="1440"/>
      </w:tblGrid>
      <w:tr w:rsidR="001D036A" w:rsidRPr="001D036A" w14:paraId="4762FBAF" w14:textId="77777777" w:rsidTr="006118E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880" w:type="dxa"/>
            <w:hideMark/>
          </w:tcPr>
          <w:p w14:paraId="70EE8142" w14:textId="77777777" w:rsidR="001D036A" w:rsidRPr="006118E5" w:rsidRDefault="001D036A" w:rsidP="006118E5">
            <w:pPr>
              <w:rPr>
                <w:rFonts w:eastAsia="Times New Roman" w:cs="Microsoft Sans Serif"/>
                <w:sz w:val="24"/>
                <w:szCs w:val="20"/>
                <w:lang w:eastAsia="en-GB"/>
              </w:rPr>
            </w:pPr>
            <w:r w:rsidRPr="006118E5">
              <w:rPr>
                <w:rFonts w:eastAsia="Times New Roman" w:cs="Microsoft Sans Serif"/>
                <w:sz w:val="24"/>
                <w:szCs w:val="20"/>
                <w:lang w:eastAsia="en-GB"/>
              </w:rPr>
              <w:t>Answer Options</w:t>
            </w:r>
          </w:p>
        </w:tc>
        <w:tc>
          <w:tcPr>
            <w:tcW w:w="1440" w:type="dxa"/>
            <w:hideMark/>
          </w:tcPr>
          <w:p w14:paraId="08E1AF93" w14:textId="77777777" w:rsidR="001D036A" w:rsidRPr="006118E5" w:rsidRDefault="001D036A" w:rsidP="006118E5">
            <w:pPr>
              <w:cnfStyle w:val="100000000000" w:firstRow="1" w:lastRow="0" w:firstColumn="0" w:lastColumn="0" w:oddVBand="0" w:evenVBand="0" w:oddHBand="0" w:evenHBand="0"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Response Percent</w:t>
            </w:r>
          </w:p>
        </w:tc>
        <w:tc>
          <w:tcPr>
            <w:tcW w:w="1440" w:type="dxa"/>
            <w:hideMark/>
          </w:tcPr>
          <w:p w14:paraId="551951C6" w14:textId="77777777" w:rsidR="001D036A" w:rsidRPr="006118E5" w:rsidRDefault="001D036A" w:rsidP="006118E5">
            <w:pPr>
              <w:cnfStyle w:val="100000000000" w:firstRow="1" w:lastRow="0" w:firstColumn="0" w:lastColumn="0" w:oddVBand="0" w:evenVBand="0" w:oddHBand="0" w:evenHBand="0"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Response Count</w:t>
            </w:r>
          </w:p>
        </w:tc>
      </w:tr>
      <w:tr w:rsidR="001D036A" w:rsidRPr="001D036A" w14:paraId="7FADE170" w14:textId="77777777" w:rsidTr="006118E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hideMark/>
          </w:tcPr>
          <w:p w14:paraId="3B5E51D9" w14:textId="77777777" w:rsidR="001D036A" w:rsidRPr="006118E5" w:rsidRDefault="001D036A" w:rsidP="006118E5">
            <w:pPr>
              <w:rPr>
                <w:rFonts w:eastAsia="Times New Roman" w:cs="Microsoft Sans Serif"/>
                <w:b w:val="0"/>
                <w:sz w:val="24"/>
                <w:szCs w:val="20"/>
                <w:lang w:eastAsia="en-GB"/>
              </w:rPr>
            </w:pPr>
            <w:r w:rsidRPr="006118E5">
              <w:rPr>
                <w:rFonts w:eastAsia="Times New Roman" w:cs="Microsoft Sans Serif"/>
                <w:b w:val="0"/>
                <w:sz w:val="24"/>
                <w:szCs w:val="20"/>
                <w:lang w:eastAsia="en-GB"/>
              </w:rPr>
              <w:t>BR1</w:t>
            </w:r>
          </w:p>
        </w:tc>
        <w:tc>
          <w:tcPr>
            <w:tcW w:w="1440" w:type="dxa"/>
            <w:noWrap/>
            <w:hideMark/>
          </w:tcPr>
          <w:p w14:paraId="2C76D38A" w14:textId="77777777" w:rsidR="001D036A" w:rsidRPr="006118E5" w:rsidRDefault="001D036A" w:rsidP="006118E5">
            <w:pPr>
              <w:cnfStyle w:val="000000100000" w:firstRow="0" w:lastRow="0" w:firstColumn="0" w:lastColumn="0" w:oddVBand="0" w:evenVBand="0" w:oddHBand="1" w:evenHBand="0"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63.6%</w:t>
            </w:r>
          </w:p>
        </w:tc>
        <w:tc>
          <w:tcPr>
            <w:tcW w:w="1440" w:type="dxa"/>
            <w:noWrap/>
            <w:hideMark/>
          </w:tcPr>
          <w:p w14:paraId="659E2993" w14:textId="77777777" w:rsidR="001D036A" w:rsidRPr="006118E5" w:rsidRDefault="001D036A" w:rsidP="006118E5">
            <w:pPr>
              <w:cnfStyle w:val="000000100000" w:firstRow="0" w:lastRow="0" w:firstColumn="0" w:lastColumn="0" w:oddVBand="0" w:evenVBand="0" w:oddHBand="1" w:evenHBand="0"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7</w:t>
            </w:r>
          </w:p>
        </w:tc>
      </w:tr>
      <w:tr w:rsidR="001D036A" w:rsidRPr="001D036A" w14:paraId="530DE626" w14:textId="77777777" w:rsidTr="006118E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hideMark/>
          </w:tcPr>
          <w:p w14:paraId="4CAE7B40" w14:textId="77777777" w:rsidR="001D036A" w:rsidRPr="006118E5" w:rsidRDefault="001D036A" w:rsidP="006118E5">
            <w:pPr>
              <w:rPr>
                <w:rFonts w:eastAsia="Times New Roman" w:cs="Microsoft Sans Serif"/>
                <w:b w:val="0"/>
                <w:sz w:val="24"/>
                <w:szCs w:val="20"/>
                <w:lang w:eastAsia="en-GB"/>
              </w:rPr>
            </w:pPr>
            <w:r w:rsidRPr="006118E5">
              <w:rPr>
                <w:rFonts w:eastAsia="Times New Roman" w:cs="Microsoft Sans Serif"/>
                <w:b w:val="0"/>
                <w:sz w:val="24"/>
                <w:szCs w:val="20"/>
                <w:lang w:eastAsia="en-GB"/>
              </w:rPr>
              <w:t>BR2</w:t>
            </w:r>
          </w:p>
        </w:tc>
        <w:tc>
          <w:tcPr>
            <w:tcW w:w="1440" w:type="dxa"/>
            <w:noWrap/>
            <w:hideMark/>
          </w:tcPr>
          <w:p w14:paraId="5CBB1FF0" w14:textId="77777777" w:rsidR="001D036A" w:rsidRPr="006118E5" w:rsidRDefault="001D036A" w:rsidP="006118E5">
            <w:pPr>
              <w:cnfStyle w:val="000000010000" w:firstRow="0" w:lastRow="0" w:firstColumn="0" w:lastColumn="0" w:oddVBand="0" w:evenVBand="0" w:oddHBand="0" w:evenHBand="1"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90.9%</w:t>
            </w:r>
          </w:p>
        </w:tc>
        <w:tc>
          <w:tcPr>
            <w:tcW w:w="1440" w:type="dxa"/>
            <w:noWrap/>
            <w:hideMark/>
          </w:tcPr>
          <w:p w14:paraId="11C5244A" w14:textId="77777777" w:rsidR="001D036A" w:rsidRPr="006118E5" w:rsidRDefault="001D036A" w:rsidP="006118E5">
            <w:pPr>
              <w:cnfStyle w:val="000000010000" w:firstRow="0" w:lastRow="0" w:firstColumn="0" w:lastColumn="0" w:oddVBand="0" w:evenVBand="0" w:oddHBand="0" w:evenHBand="1"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10</w:t>
            </w:r>
          </w:p>
        </w:tc>
      </w:tr>
      <w:tr w:rsidR="001D036A" w:rsidRPr="001D036A" w14:paraId="4DF55A2F" w14:textId="77777777" w:rsidTr="006118E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hideMark/>
          </w:tcPr>
          <w:p w14:paraId="574333A5" w14:textId="77777777" w:rsidR="001D036A" w:rsidRPr="006118E5" w:rsidRDefault="001D036A" w:rsidP="006118E5">
            <w:pPr>
              <w:rPr>
                <w:rFonts w:eastAsia="Times New Roman" w:cs="Microsoft Sans Serif"/>
                <w:b w:val="0"/>
                <w:sz w:val="24"/>
                <w:szCs w:val="20"/>
                <w:lang w:eastAsia="en-GB"/>
              </w:rPr>
            </w:pPr>
            <w:r w:rsidRPr="006118E5">
              <w:rPr>
                <w:rFonts w:eastAsia="Times New Roman" w:cs="Microsoft Sans Serif"/>
                <w:b w:val="0"/>
                <w:sz w:val="24"/>
                <w:szCs w:val="20"/>
                <w:lang w:eastAsia="en-GB"/>
              </w:rPr>
              <w:t>BR3</w:t>
            </w:r>
          </w:p>
        </w:tc>
        <w:tc>
          <w:tcPr>
            <w:tcW w:w="1440" w:type="dxa"/>
            <w:noWrap/>
            <w:hideMark/>
          </w:tcPr>
          <w:p w14:paraId="482113BD" w14:textId="77777777" w:rsidR="001D036A" w:rsidRPr="006118E5" w:rsidRDefault="001D036A" w:rsidP="006118E5">
            <w:pPr>
              <w:cnfStyle w:val="000000100000" w:firstRow="0" w:lastRow="0" w:firstColumn="0" w:lastColumn="0" w:oddVBand="0" w:evenVBand="0" w:oddHBand="1" w:evenHBand="0"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27.3%</w:t>
            </w:r>
          </w:p>
        </w:tc>
        <w:tc>
          <w:tcPr>
            <w:tcW w:w="1440" w:type="dxa"/>
            <w:noWrap/>
            <w:hideMark/>
          </w:tcPr>
          <w:p w14:paraId="37FF087C" w14:textId="77777777" w:rsidR="001D036A" w:rsidRPr="006118E5" w:rsidRDefault="001D036A" w:rsidP="006118E5">
            <w:pPr>
              <w:cnfStyle w:val="000000100000" w:firstRow="0" w:lastRow="0" w:firstColumn="0" w:lastColumn="0" w:oddVBand="0" w:evenVBand="0" w:oddHBand="1" w:evenHBand="0"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3</w:t>
            </w:r>
          </w:p>
        </w:tc>
      </w:tr>
      <w:tr w:rsidR="001D036A" w:rsidRPr="001D036A" w14:paraId="351A9742" w14:textId="77777777" w:rsidTr="006118E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hideMark/>
          </w:tcPr>
          <w:p w14:paraId="58918E72" w14:textId="77777777" w:rsidR="001D036A" w:rsidRPr="006118E5" w:rsidRDefault="001D036A" w:rsidP="006118E5">
            <w:pPr>
              <w:rPr>
                <w:rFonts w:eastAsia="Times New Roman" w:cs="Microsoft Sans Serif"/>
                <w:b w:val="0"/>
                <w:sz w:val="24"/>
                <w:szCs w:val="20"/>
                <w:lang w:eastAsia="en-GB"/>
              </w:rPr>
            </w:pPr>
            <w:r w:rsidRPr="006118E5">
              <w:rPr>
                <w:rFonts w:eastAsia="Times New Roman" w:cs="Microsoft Sans Serif"/>
                <w:b w:val="0"/>
                <w:sz w:val="24"/>
                <w:szCs w:val="20"/>
                <w:lang w:eastAsia="en-GB"/>
              </w:rPr>
              <w:t>BR4</w:t>
            </w:r>
          </w:p>
        </w:tc>
        <w:tc>
          <w:tcPr>
            <w:tcW w:w="1440" w:type="dxa"/>
            <w:noWrap/>
            <w:hideMark/>
          </w:tcPr>
          <w:p w14:paraId="63128F4B" w14:textId="77777777" w:rsidR="001D036A" w:rsidRPr="006118E5" w:rsidRDefault="001D036A" w:rsidP="006118E5">
            <w:pPr>
              <w:cnfStyle w:val="000000010000" w:firstRow="0" w:lastRow="0" w:firstColumn="0" w:lastColumn="0" w:oddVBand="0" w:evenVBand="0" w:oddHBand="0" w:evenHBand="1"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0.0%</w:t>
            </w:r>
          </w:p>
        </w:tc>
        <w:tc>
          <w:tcPr>
            <w:tcW w:w="1440" w:type="dxa"/>
            <w:noWrap/>
            <w:hideMark/>
          </w:tcPr>
          <w:p w14:paraId="5A100EF4" w14:textId="77777777" w:rsidR="001D036A" w:rsidRPr="006118E5" w:rsidRDefault="001D036A" w:rsidP="006118E5">
            <w:pPr>
              <w:cnfStyle w:val="000000010000" w:firstRow="0" w:lastRow="0" w:firstColumn="0" w:lastColumn="0" w:oddVBand="0" w:evenVBand="0" w:oddHBand="0" w:evenHBand="1"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0</w:t>
            </w:r>
          </w:p>
        </w:tc>
      </w:tr>
      <w:tr w:rsidR="001D036A" w:rsidRPr="001D036A" w14:paraId="5888704A" w14:textId="77777777" w:rsidTr="006118E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hideMark/>
          </w:tcPr>
          <w:p w14:paraId="5829990A" w14:textId="77777777" w:rsidR="001D036A" w:rsidRPr="006118E5" w:rsidRDefault="001D036A" w:rsidP="006118E5">
            <w:pPr>
              <w:rPr>
                <w:rFonts w:eastAsia="Times New Roman" w:cs="Microsoft Sans Serif"/>
                <w:b w:val="0"/>
                <w:sz w:val="24"/>
                <w:szCs w:val="20"/>
                <w:lang w:eastAsia="en-GB"/>
              </w:rPr>
            </w:pPr>
            <w:r w:rsidRPr="006118E5">
              <w:rPr>
                <w:rFonts w:eastAsia="Times New Roman" w:cs="Microsoft Sans Serif"/>
                <w:b w:val="0"/>
                <w:sz w:val="24"/>
                <w:szCs w:val="20"/>
                <w:lang w:eastAsia="en-GB"/>
              </w:rPr>
              <w:t>BR5</w:t>
            </w:r>
          </w:p>
        </w:tc>
        <w:tc>
          <w:tcPr>
            <w:tcW w:w="1440" w:type="dxa"/>
            <w:noWrap/>
            <w:hideMark/>
          </w:tcPr>
          <w:p w14:paraId="4EE0FB36" w14:textId="77777777" w:rsidR="001D036A" w:rsidRPr="006118E5" w:rsidRDefault="001D036A" w:rsidP="006118E5">
            <w:pPr>
              <w:cnfStyle w:val="000000100000" w:firstRow="0" w:lastRow="0" w:firstColumn="0" w:lastColumn="0" w:oddVBand="0" w:evenVBand="0" w:oddHBand="1" w:evenHBand="0"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0.0%</w:t>
            </w:r>
          </w:p>
        </w:tc>
        <w:tc>
          <w:tcPr>
            <w:tcW w:w="1440" w:type="dxa"/>
            <w:noWrap/>
            <w:hideMark/>
          </w:tcPr>
          <w:p w14:paraId="281213A5" w14:textId="77777777" w:rsidR="001D036A" w:rsidRPr="006118E5" w:rsidRDefault="001D036A" w:rsidP="006118E5">
            <w:pPr>
              <w:cnfStyle w:val="000000100000" w:firstRow="0" w:lastRow="0" w:firstColumn="0" w:lastColumn="0" w:oddVBand="0" w:evenVBand="0" w:oddHBand="1" w:evenHBand="0"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0</w:t>
            </w:r>
          </w:p>
        </w:tc>
      </w:tr>
      <w:tr w:rsidR="001D036A" w:rsidRPr="001D036A" w14:paraId="2E313C52" w14:textId="77777777" w:rsidTr="006118E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hideMark/>
          </w:tcPr>
          <w:p w14:paraId="0548AE70" w14:textId="77777777" w:rsidR="001D036A" w:rsidRPr="006118E5" w:rsidRDefault="001D036A" w:rsidP="006118E5">
            <w:pPr>
              <w:rPr>
                <w:rFonts w:eastAsia="Times New Roman" w:cs="Microsoft Sans Serif"/>
                <w:b w:val="0"/>
                <w:sz w:val="24"/>
                <w:szCs w:val="20"/>
                <w:lang w:eastAsia="en-GB"/>
              </w:rPr>
            </w:pPr>
            <w:r w:rsidRPr="006118E5">
              <w:rPr>
                <w:rFonts w:eastAsia="Times New Roman" w:cs="Microsoft Sans Serif"/>
                <w:b w:val="0"/>
                <w:sz w:val="24"/>
                <w:szCs w:val="20"/>
                <w:lang w:eastAsia="en-GB"/>
              </w:rPr>
              <w:t>Other (please specify)</w:t>
            </w:r>
          </w:p>
        </w:tc>
        <w:tc>
          <w:tcPr>
            <w:tcW w:w="1440" w:type="dxa"/>
            <w:noWrap/>
            <w:hideMark/>
          </w:tcPr>
          <w:p w14:paraId="5058B336" w14:textId="77777777" w:rsidR="001D036A" w:rsidRPr="006118E5" w:rsidRDefault="001D036A" w:rsidP="006118E5">
            <w:pPr>
              <w:cnfStyle w:val="000000010000" w:firstRow="0" w:lastRow="0" w:firstColumn="0" w:lastColumn="0" w:oddVBand="0" w:evenVBand="0" w:oddHBand="0" w:evenHBand="1"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9.1%</w:t>
            </w:r>
          </w:p>
        </w:tc>
        <w:tc>
          <w:tcPr>
            <w:tcW w:w="1440" w:type="dxa"/>
            <w:noWrap/>
            <w:hideMark/>
          </w:tcPr>
          <w:p w14:paraId="75E0051E" w14:textId="77777777" w:rsidR="001D036A" w:rsidRPr="006118E5" w:rsidRDefault="001D036A" w:rsidP="006118E5">
            <w:pPr>
              <w:cnfStyle w:val="000000010000" w:firstRow="0" w:lastRow="0" w:firstColumn="0" w:lastColumn="0" w:oddVBand="0" w:evenVBand="0" w:oddHBand="0" w:evenHBand="1" w:firstRowFirstColumn="0" w:firstRowLastColumn="0" w:lastRowFirstColumn="0" w:lastRowLastColumn="0"/>
              <w:rPr>
                <w:rFonts w:eastAsia="Times New Roman" w:cs="Microsoft Sans Serif"/>
                <w:sz w:val="24"/>
                <w:szCs w:val="20"/>
                <w:lang w:eastAsia="en-GB"/>
              </w:rPr>
            </w:pPr>
            <w:r w:rsidRPr="006118E5">
              <w:rPr>
                <w:rFonts w:eastAsia="Times New Roman" w:cs="Microsoft Sans Serif"/>
                <w:sz w:val="24"/>
                <w:szCs w:val="20"/>
                <w:lang w:eastAsia="en-GB"/>
              </w:rPr>
              <w:t>1</w:t>
            </w:r>
          </w:p>
        </w:tc>
      </w:tr>
      <w:tr w:rsidR="001D036A" w:rsidRPr="001D036A" w14:paraId="08B9D079" w14:textId="77777777" w:rsidTr="006118E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320" w:type="dxa"/>
            <w:gridSpan w:val="2"/>
            <w:noWrap/>
            <w:hideMark/>
          </w:tcPr>
          <w:p w14:paraId="31E3E956" w14:textId="77777777" w:rsidR="001D036A" w:rsidRPr="006118E5" w:rsidRDefault="001D036A" w:rsidP="006118E5">
            <w:pPr>
              <w:rPr>
                <w:rFonts w:eastAsia="Times New Roman" w:cs="Microsoft Sans Serif"/>
                <w:b w:val="0"/>
                <w:sz w:val="24"/>
                <w:szCs w:val="20"/>
                <w:lang w:eastAsia="en-GB"/>
              </w:rPr>
            </w:pPr>
            <w:r w:rsidRPr="006118E5">
              <w:rPr>
                <w:rFonts w:eastAsia="Times New Roman" w:cs="Microsoft Sans Serif"/>
                <w:b w:val="0"/>
                <w:sz w:val="24"/>
                <w:szCs w:val="20"/>
                <w:lang w:eastAsia="en-GB"/>
              </w:rPr>
              <w:t>answered question</w:t>
            </w:r>
          </w:p>
        </w:tc>
        <w:tc>
          <w:tcPr>
            <w:tcW w:w="1440" w:type="dxa"/>
            <w:noWrap/>
            <w:hideMark/>
          </w:tcPr>
          <w:p w14:paraId="0F7B5007" w14:textId="77777777" w:rsidR="001D036A" w:rsidRPr="006118E5" w:rsidRDefault="001D036A" w:rsidP="006118E5">
            <w:pPr>
              <w:cnfStyle w:val="000000100000" w:firstRow="0" w:lastRow="0" w:firstColumn="0" w:lastColumn="0" w:oddVBand="0" w:evenVBand="0" w:oddHBand="1" w:evenHBand="0" w:firstRowFirstColumn="0" w:firstRowLastColumn="0" w:lastRowFirstColumn="0" w:lastRowLastColumn="0"/>
              <w:rPr>
                <w:rFonts w:eastAsia="Times New Roman" w:cs="Microsoft Sans Serif"/>
                <w:b/>
                <w:sz w:val="24"/>
                <w:szCs w:val="20"/>
                <w:lang w:eastAsia="en-GB"/>
              </w:rPr>
            </w:pPr>
            <w:r w:rsidRPr="006118E5">
              <w:rPr>
                <w:rFonts w:eastAsia="Times New Roman" w:cs="Microsoft Sans Serif"/>
                <w:b/>
                <w:bCs/>
                <w:sz w:val="24"/>
                <w:szCs w:val="20"/>
                <w:lang w:eastAsia="en-GB"/>
              </w:rPr>
              <w:t>11</w:t>
            </w:r>
          </w:p>
        </w:tc>
      </w:tr>
    </w:tbl>
    <w:p w14:paraId="5B7F60B6" w14:textId="77777777" w:rsidR="001D036A" w:rsidRDefault="001D036A" w:rsidP="00357492">
      <w:pPr>
        <w:rPr>
          <w:b/>
        </w:rPr>
      </w:pPr>
    </w:p>
    <w:p w14:paraId="40AE0D25" w14:textId="77777777" w:rsidR="001D036A" w:rsidRPr="006118E5" w:rsidRDefault="006118E5" w:rsidP="00357492">
      <w:r w:rsidRPr="006118E5">
        <w:t xml:space="preserve">The ‘other’ was title visits (for </w:t>
      </w:r>
      <w:proofErr w:type="spellStart"/>
      <w:r w:rsidRPr="006118E5">
        <w:t>Knovel</w:t>
      </w:r>
      <w:proofErr w:type="spellEnd"/>
      <w:r w:rsidRPr="006118E5">
        <w:t>) and pages (for Cite Them Right).</w:t>
      </w:r>
    </w:p>
    <w:p w14:paraId="703B14E9" w14:textId="77777777" w:rsidR="001D036A" w:rsidRDefault="001D036A" w:rsidP="00357492">
      <w:pPr>
        <w:pStyle w:val="Heading1"/>
      </w:pPr>
      <w:r>
        <w:t xml:space="preserve">6. </w:t>
      </w:r>
      <w:r w:rsidRPr="001D036A">
        <w:t>How do you currently collect data?</w:t>
      </w:r>
    </w:p>
    <w:p w14:paraId="6644EA33" w14:textId="2FB73130" w:rsidR="002C1CCE" w:rsidRDefault="001D036A" w:rsidP="00357492">
      <w:r>
        <w:t>There were 11 responses to this question with many</w:t>
      </w:r>
      <w:r w:rsidR="002C1CCE">
        <w:t xml:space="preserve"> (10)</w:t>
      </w:r>
      <w:r>
        <w:t xml:space="preserve"> stating that they get their</w:t>
      </w:r>
      <w:r w:rsidR="002C1CCE">
        <w:t xml:space="preserve"> data direct from the publisher (the other respondent didn’t specify where from, just that they collect intermittently). One also said for some suppliers they are sent by email. Some mentioned the process and/or frequency:</w:t>
      </w:r>
    </w:p>
    <w:p w14:paraId="0C240E37" w14:textId="21E6CACB" w:rsidR="002C1CCE" w:rsidRDefault="002C1CCE" w:rsidP="002C1CCE">
      <w:pPr>
        <w:pStyle w:val="Quote"/>
        <w:ind w:left="720"/>
        <w:rPr>
          <w:lang w:val="en-US"/>
        </w:rPr>
      </w:pPr>
      <w:r>
        <w:rPr>
          <w:lang w:val="en-US"/>
        </w:rPr>
        <w:t xml:space="preserve">We run COUNTER reports from the administrator's sites for our </w:t>
      </w:r>
      <w:proofErr w:type="spellStart"/>
      <w:r>
        <w:rPr>
          <w:lang w:val="en-US"/>
        </w:rPr>
        <w:t>ebook</w:t>
      </w:r>
      <w:proofErr w:type="spellEnd"/>
      <w:r>
        <w:rPr>
          <w:lang w:val="en-US"/>
        </w:rPr>
        <w:t xml:space="preserve"> platforms, export as CSV files and save them on our intranet.</w:t>
      </w:r>
    </w:p>
    <w:p w14:paraId="5E42038F" w14:textId="258F6BE7" w:rsidR="002C1CCE" w:rsidRDefault="002C1CCE" w:rsidP="002C1CCE">
      <w:pPr>
        <w:pStyle w:val="Quote"/>
        <w:ind w:left="720"/>
        <w:rPr>
          <w:lang w:val="en-US"/>
        </w:rPr>
      </w:pPr>
      <w:r>
        <w:rPr>
          <w:lang w:val="en-US"/>
        </w:rPr>
        <w:t>Direct from vendor platforms and record in spreadsheets for SCONUL return period and also calendar year</w:t>
      </w:r>
    </w:p>
    <w:p w14:paraId="39397E58" w14:textId="6DB0B907" w:rsidR="002C1CCE" w:rsidRDefault="002C1CCE" w:rsidP="002C1CCE">
      <w:pPr>
        <w:pStyle w:val="Quote"/>
        <w:ind w:left="720"/>
      </w:pPr>
      <w:r>
        <w:rPr>
          <w:lang w:val="en-US"/>
        </w:rPr>
        <w:t>On occasion using the providers own statistic tool we haven't really looked at different data methods we just tend to look at the best stats available really and this probably is BR1 or BR2.</w:t>
      </w:r>
    </w:p>
    <w:p w14:paraId="7AE64AF2" w14:textId="77777777" w:rsidR="00217616" w:rsidRDefault="001D036A" w:rsidP="00357492">
      <w:pPr>
        <w:pStyle w:val="Heading1"/>
      </w:pPr>
      <w:r>
        <w:t xml:space="preserve">7. </w:t>
      </w:r>
      <w:r w:rsidRPr="001D036A">
        <w:t>Are there any issues you encounter when collecting the usage data?</w:t>
      </w:r>
    </w:p>
    <w:p w14:paraId="6C35ECCA" w14:textId="77777777" w:rsidR="00182F11" w:rsidRDefault="001D036A" w:rsidP="00357492">
      <w:r>
        <w:t xml:space="preserve">There were 9 responses to this question with </w:t>
      </w:r>
      <w:r w:rsidR="00182F11">
        <w:t>the following issues being mentioned:</w:t>
      </w:r>
    </w:p>
    <w:p w14:paraId="6FDCB87B" w14:textId="77777777" w:rsidR="00182F11" w:rsidRDefault="00182F11" w:rsidP="00182F11">
      <w:pPr>
        <w:pStyle w:val="ListParagraph"/>
        <w:numPr>
          <w:ilvl w:val="0"/>
          <w:numId w:val="29"/>
        </w:numPr>
      </w:pPr>
      <w:r>
        <w:t>Not all publishers are COUNTER compliant (3 mentioned this)</w:t>
      </w:r>
      <w:r w:rsidR="001D036A">
        <w:t xml:space="preserve"> </w:t>
      </w:r>
    </w:p>
    <w:p w14:paraId="6FD613FB" w14:textId="45BFBE01" w:rsidR="001D036A" w:rsidRDefault="00182F11" w:rsidP="00182F11">
      <w:pPr>
        <w:pStyle w:val="ListParagraph"/>
        <w:numPr>
          <w:ilvl w:val="0"/>
          <w:numId w:val="29"/>
        </w:numPr>
      </w:pPr>
      <w:r>
        <w:t>Time consuming process to collect the data (3 mentioned this)</w:t>
      </w:r>
    </w:p>
    <w:p w14:paraId="0541BB6B" w14:textId="5F2CD1F1" w:rsidR="00182F11" w:rsidRDefault="00182F11" w:rsidP="00182F11">
      <w:pPr>
        <w:pStyle w:val="ListParagraph"/>
        <w:numPr>
          <w:ilvl w:val="0"/>
          <w:numId w:val="29"/>
        </w:numPr>
      </w:pPr>
      <w:r>
        <w:t>Inconsistency of data provision i.e. only offering BR1 or BR2, not both (3 mentioned this):</w:t>
      </w:r>
    </w:p>
    <w:p w14:paraId="6DB5EF4D" w14:textId="3AF945A0" w:rsidR="00182F11" w:rsidRDefault="00182F11" w:rsidP="00182F11">
      <w:pPr>
        <w:pStyle w:val="Quote"/>
        <w:ind w:left="360"/>
        <w:rPr>
          <w:lang w:val="en-US"/>
        </w:rPr>
      </w:pPr>
      <w:r>
        <w:rPr>
          <w:lang w:val="en-US"/>
        </w:rPr>
        <w:t>Some sites don't have BR2 data and we have to resort to BR1 and convert it (we collect e-book usage data mostly for the annual SCONUL return, so need BR2)</w:t>
      </w:r>
    </w:p>
    <w:p w14:paraId="1BAC7F3E" w14:textId="07F0E4E5" w:rsidR="00182F11" w:rsidRDefault="00182F11" w:rsidP="00182F11">
      <w:pPr>
        <w:pStyle w:val="Quote"/>
        <w:ind w:left="360"/>
        <w:rPr>
          <w:lang w:val="en-US"/>
        </w:rPr>
      </w:pPr>
      <w:proofErr w:type="gramStart"/>
      <w:r>
        <w:rPr>
          <w:lang w:val="en-US"/>
        </w:rPr>
        <w:t>where</w:t>
      </w:r>
      <w:proofErr w:type="gramEnd"/>
      <w:r>
        <w:rPr>
          <w:lang w:val="en-US"/>
        </w:rPr>
        <w:t xml:space="preserve"> a BR2 isn't available we have to run BR1 and calculate an estimated BR2 figure from that.</w:t>
      </w:r>
    </w:p>
    <w:p w14:paraId="439A35AE" w14:textId="0E0A2AFB" w:rsidR="00182F11" w:rsidRDefault="00182F11" w:rsidP="00182F11">
      <w:pPr>
        <w:pStyle w:val="Quote"/>
        <w:ind w:left="360"/>
      </w:pPr>
      <w:r>
        <w:rPr>
          <w:lang w:val="en-US"/>
        </w:rPr>
        <w:t xml:space="preserve">There is a lack of consistency across </w:t>
      </w:r>
      <w:proofErr w:type="gramStart"/>
      <w:r>
        <w:rPr>
          <w:lang w:val="en-US"/>
        </w:rPr>
        <w:t>supplier's</w:t>
      </w:r>
      <w:proofErr w:type="gramEnd"/>
      <w:r>
        <w:rPr>
          <w:lang w:val="en-US"/>
        </w:rPr>
        <w:t xml:space="preserve"> on which kind of statistics they make available. </w:t>
      </w:r>
      <w:proofErr w:type="gramStart"/>
      <w:r>
        <w:rPr>
          <w:lang w:val="en-US"/>
        </w:rPr>
        <w:t>e</w:t>
      </w:r>
      <w:proofErr w:type="gramEnd"/>
      <w:r>
        <w:rPr>
          <w:lang w:val="en-US"/>
        </w:rPr>
        <w:t xml:space="preserve">.g. The last time I checked </w:t>
      </w:r>
      <w:proofErr w:type="spellStart"/>
      <w:r>
        <w:rPr>
          <w:lang w:val="en-US"/>
        </w:rPr>
        <w:t>MyiLibrary</w:t>
      </w:r>
      <w:proofErr w:type="spellEnd"/>
      <w:r>
        <w:rPr>
          <w:lang w:val="en-US"/>
        </w:rPr>
        <w:t xml:space="preserve"> was only supplying BR2 statistics because they said that </w:t>
      </w:r>
      <w:r>
        <w:rPr>
          <w:lang w:val="en-US"/>
        </w:rPr>
        <w:lastRenderedPageBreak/>
        <w:t>was all they were required to provide. BR1 statistics are also useful and should, in my view, be mandatory and not as an optional add on. Not having both BR1 and BR2 supplied by suppliers means we are not allowed to compare like with like.</w:t>
      </w:r>
    </w:p>
    <w:p w14:paraId="1B43E1E8" w14:textId="77777777" w:rsidR="001D036A" w:rsidRDefault="001D036A" w:rsidP="00357492">
      <w:pPr>
        <w:pStyle w:val="Heading1"/>
      </w:pPr>
      <w:r w:rsidRPr="001D036A">
        <w:t xml:space="preserve">8. What do you use </w:t>
      </w:r>
      <w:proofErr w:type="spellStart"/>
      <w:r w:rsidRPr="001D036A">
        <w:t>ebook</w:t>
      </w:r>
      <w:proofErr w:type="spellEnd"/>
      <w:r w:rsidRPr="001D036A">
        <w:t xml:space="preserve"> usage data for?</w:t>
      </w:r>
    </w:p>
    <w:p w14:paraId="163E525B" w14:textId="606BEB9E" w:rsidR="00560158" w:rsidRDefault="00560158" w:rsidP="00357492">
      <w:r w:rsidRPr="00560158">
        <w:t>There were 11 responses to this question.</w:t>
      </w:r>
      <w:r w:rsidR="00252EBB">
        <w:t xml:space="preserve"> The most popular uses are:</w:t>
      </w:r>
    </w:p>
    <w:p w14:paraId="70900710" w14:textId="78E5FC7F" w:rsidR="00252EBB" w:rsidRDefault="00252EBB" w:rsidP="00252EBB">
      <w:pPr>
        <w:pStyle w:val="ListParagraph"/>
        <w:numPr>
          <w:ilvl w:val="0"/>
          <w:numId w:val="30"/>
        </w:numPr>
      </w:pPr>
      <w:r>
        <w:t>Compiling reports for library management (9 respondents)</w:t>
      </w:r>
    </w:p>
    <w:p w14:paraId="791B8CE0" w14:textId="463A30F5" w:rsidR="00252EBB" w:rsidRDefault="00252EBB" w:rsidP="00252EBB">
      <w:pPr>
        <w:pStyle w:val="ListParagraph"/>
        <w:numPr>
          <w:ilvl w:val="0"/>
          <w:numId w:val="30"/>
        </w:numPr>
      </w:pPr>
      <w:r>
        <w:t>Value for money (9 respondents)</w:t>
      </w:r>
    </w:p>
    <w:p w14:paraId="5D9AD994" w14:textId="5E73761C" w:rsidR="00252EBB" w:rsidRDefault="00252EBB" w:rsidP="00252EBB">
      <w:pPr>
        <w:pStyle w:val="ListParagraph"/>
        <w:numPr>
          <w:ilvl w:val="0"/>
          <w:numId w:val="30"/>
        </w:numPr>
      </w:pPr>
      <w:r>
        <w:t>Renewal decisions (7 respondents)</w:t>
      </w:r>
    </w:p>
    <w:p w14:paraId="2A148F9F" w14:textId="565031FF" w:rsidR="00252EBB" w:rsidRPr="00560158" w:rsidRDefault="00252EBB" w:rsidP="00252EBB">
      <w:r>
        <w:t>The full responses are in the table below:</w:t>
      </w:r>
    </w:p>
    <w:tbl>
      <w:tblPr>
        <w:tblStyle w:val="MediumShading1-Accent1"/>
        <w:tblW w:w="7760" w:type="dxa"/>
        <w:tblLook w:val="04A0" w:firstRow="1" w:lastRow="0" w:firstColumn="1" w:lastColumn="0" w:noHBand="0" w:noVBand="1"/>
      </w:tblPr>
      <w:tblGrid>
        <w:gridCol w:w="4880"/>
        <w:gridCol w:w="1440"/>
        <w:gridCol w:w="1440"/>
      </w:tblGrid>
      <w:tr w:rsidR="001D036A" w:rsidRPr="006118E5" w14:paraId="33C3BDD6" w14:textId="77777777" w:rsidTr="006118E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880" w:type="dxa"/>
            <w:hideMark/>
          </w:tcPr>
          <w:p w14:paraId="6FEA3510" w14:textId="77777777" w:rsidR="001D036A" w:rsidRPr="00EE19C9" w:rsidRDefault="001D036A" w:rsidP="00357492">
            <w:pPr>
              <w:rPr>
                <w:rFonts w:eastAsia="Times New Roman" w:cs="Microsoft Sans Serif"/>
                <w:b w:val="0"/>
                <w:bCs w:val="0"/>
                <w:sz w:val="24"/>
                <w:szCs w:val="20"/>
                <w:lang w:eastAsia="en-GB"/>
              </w:rPr>
            </w:pPr>
            <w:r w:rsidRPr="00EE19C9">
              <w:rPr>
                <w:rFonts w:eastAsia="Times New Roman" w:cs="Microsoft Sans Serif"/>
                <w:sz w:val="24"/>
                <w:szCs w:val="20"/>
                <w:lang w:eastAsia="en-GB"/>
              </w:rPr>
              <w:t>Answer Options</w:t>
            </w:r>
          </w:p>
        </w:tc>
        <w:tc>
          <w:tcPr>
            <w:tcW w:w="1440" w:type="dxa"/>
            <w:hideMark/>
          </w:tcPr>
          <w:p w14:paraId="07029603" w14:textId="77777777" w:rsidR="001D036A" w:rsidRPr="00EE19C9" w:rsidRDefault="001D036A" w:rsidP="00357492">
            <w:pPr>
              <w:cnfStyle w:val="100000000000" w:firstRow="1" w:lastRow="0" w:firstColumn="0" w:lastColumn="0" w:oddVBand="0" w:evenVBand="0" w:oddHBand="0" w:evenHBand="0" w:firstRowFirstColumn="0" w:firstRowLastColumn="0" w:lastRowFirstColumn="0" w:lastRowLastColumn="0"/>
              <w:rPr>
                <w:rFonts w:eastAsia="Times New Roman" w:cs="Microsoft Sans Serif"/>
                <w:b w:val="0"/>
                <w:bCs w:val="0"/>
                <w:sz w:val="24"/>
                <w:szCs w:val="20"/>
                <w:lang w:eastAsia="en-GB"/>
              </w:rPr>
            </w:pPr>
            <w:r w:rsidRPr="00EE19C9">
              <w:rPr>
                <w:rFonts w:eastAsia="Times New Roman" w:cs="Microsoft Sans Serif"/>
                <w:sz w:val="24"/>
                <w:szCs w:val="20"/>
                <w:lang w:eastAsia="en-GB"/>
              </w:rPr>
              <w:t>Response Percent</w:t>
            </w:r>
          </w:p>
        </w:tc>
        <w:tc>
          <w:tcPr>
            <w:tcW w:w="1440" w:type="dxa"/>
            <w:hideMark/>
          </w:tcPr>
          <w:p w14:paraId="0941937C" w14:textId="77777777" w:rsidR="001D036A" w:rsidRPr="00EE19C9" w:rsidRDefault="001D036A" w:rsidP="00357492">
            <w:pPr>
              <w:cnfStyle w:val="100000000000" w:firstRow="1" w:lastRow="0" w:firstColumn="0" w:lastColumn="0" w:oddVBand="0" w:evenVBand="0" w:oddHBand="0" w:evenHBand="0" w:firstRowFirstColumn="0" w:firstRowLastColumn="0" w:lastRowFirstColumn="0" w:lastRowLastColumn="0"/>
              <w:rPr>
                <w:rFonts w:eastAsia="Times New Roman" w:cs="Microsoft Sans Serif"/>
                <w:b w:val="0"/>
                <w:bCs w:val="0"/>
                <w:sz w:val="24"/>
                <w:szCs w:val="20"/>
                <w:lang w:eastAsia="en-GB"/>
              </w:rPr>
            </w:pPr>
            <w:r w:rsidRPr="00EE19C9">
              <w:rPr>
                <w:rFonts w:eastAsia="Times New Roman" w:cs="Microsoft Sans Serif"/>
                <w:sz w:val="24"/>
                <w:szCs w:val="20"/>
                <w:lang w:eastAsia="en-GB"/>
              </w:rPr>
              <w:t>Response Count</w:t>
            </w:r>
          </w:p>
        </w:tc>
      </w:tr>
      <w:tr w:rsidR="001D036A" w:rsidRPr="006118E5" w14:paraId="54763493" w14:textId="77777777" w:rsidTr="006118E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hideMark/>
          </w:tcPr>
          <w:p w14:paraId="775680A6" w14:textId="77777777" w:rsidR="001D036A" w:rsidRPr="00EE19C9" w:rsidRDefault="001D036A" w:rsidP="00357492">
            <w:pPr>
              <w:rPr>
                <w:rFonts w:eastAsia="Times New Roman" w:cs="Microsoft Sans Serif"/>
                <w:b w:val="0"/>
                <w:sz w:val="24"/>
                <w:szCs w:val="20"/>
                <w:lang w:eastAsia="en-GB"/>
              </w:rPr>
            </w:pPr>
            <w:r w:rsidRPr="00EE19C9">
              <w:rPr>
                <w:rFonts w:eastAsia="Times New Roman" w:cs="Microsoft Sans Serif"/>
                <w:b w:val="0"/>
                <w:sz w:val="24"/>
                <w:szCs w:val="20"/>
                <w:lang w:eastAsia="en-GB"/>
              </w:rPr>
              <w:t>Renewal decisions</w:t>
            </w:r>
          </w:p>
        </w:tc>
        <w:tc>
          <w:tcPr>
            <w:tcW w:w="1440" w:type="dxa"/>
            <w:noWrap/>
            <w:hideMark/>
          </w:tcPr>
          <w:p w14:paraId="4C924C33" w14:textId="77777777" w:rsidR="001D036A" w:rsidRPr="00EE19C9" w:rsidRDefault="00560158" w:rsidP="00357492">
            <w:pPr>
              <w:cnfStyle w:val="000000100000" w:firstRow="0" w:lastRow="0" w:firstColumn="0" w:lastColumn="0" w:oddVBand="0" w:evenVBand="0" w:oddHBand="1" w:evenHBand="0" w:firstRowFirstColumn="0" w:firstRowLastColumn="0" w:lastRowFirstColumn="0" w:lastRowLastColumn="0"/>
              <w:rPr>
                <w:rFonts w:eastAsia="Times New Roman" w:cs="Microsoft Sans Serif"/>
                <w:sz w:val="24"/>
                <w:szCs w:val="20"/>
                <w:lang w:eastAsia="en-GB"/>
              </w:rPr>
            </w:pPr>
            <w:r w:rsidRPr="00EE19C9">
              <w:rPr>
                <w:rFonts w:eastAsia="Times New Roman" w:cs="Microsoft Sans Serif"/>
                <w:sz w:val="24"/>
                <w:szCs w:val="20"/>
                <w:lang w:eastAsia="en-GB"/>
              </w:rPr>
              <w:t>64</w:t>
            </w:r>
            <w:r w:rsidR="001D036A" w:rsidRPr="00EE19C9">
              <w:rPr>
                <w:rFonts w:eastAsia="Times New Roman" w:cs="Microsoft Sans Serif"/>
                <w:sz w:val="24"/>
                <w:szCs w:val="20"/>
                <w:lang w:eastAsia="en-GB"/>
              </w:rPr>
              <w:t>%</w:t>
            </w:r>
          </w:p>
        </w:tc>
        <w:tc>
          <w:tcPr>
            <w:tcW w:w="1440" w:type="dxa"/>
            <w:noWrap/>
            <w:hideMark/>
          </w:tcPr>
          <w:p w14:paraId="23822FF3" w14:textId="77777777" w:rsidR="001D036A" w:rsidRPr="00EE19C9" w:rsidRDefault="001D036A" w:rsidP="00357492">
            <w:pPr>
              <w:cnfStyle w:val="000000100000" w:firstRow="0" w:lastRow="0" w:firstColumn="0" w:lastColumn="0" w:oddVBand="0" w:evenVBand="0" w:oddHBand="1" w:evenHBand="0" w:firstRowFirstColumn="0" w:firstRowLastColumn="0" w:lastRowFirstColumn="0" w:lastRowLastColumn="0"/>
              <w:rPr>
                <w:rFonts w:eastAsia="Times New Roman" w:cs="Microsoft Sans Serif"/>
                <w:sz w:val="24"/>
                <w:szCs w:val="20"/>
                <w:lang w:eastAsia="en-GB"/>
              </w:rPr>
            </w:pPr>
            <w:r w:rsidRPr="00EE19C9">
              <w:rPr>
                <w:rFonts w:eastAsia="Times New Roman" w:cs="Microsoft Sans Serif"/>
                <w:sz w:val="24"/>
                <w:szCs w:val="20"/>
                <w:lang w:eastAsia="en-GB"/>
              </w:rPr>
              <w:t>7</w:t>
            </w:r>
          </w:p>
        </w:tc>
      </w:tr>
      <w:tr w:rsidR="001D036A" w:rsidRPr="006118E5" w14:paraId="051AAB16" w14:textId="77777777" w:rsidTr="006118E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hideMark/>
          </w:tcPr>
          <w:p w14:paraId="55CBC730" w14:textId="77777777" w:rsidR="001D036A" w:rsidRPr="00EE19C9" w:rsidRDefault="001D036A" w:rsidP="00357492">
            <w:pPr>
              <w:rPr>
                <w:rFonts w:eastAsia="Times New Roman" w:cs="Microsoft Sans Serif"/>
                <w:b w:val="0"/>
                <w:sz w:val="24"/>
                <w:szCs w:val="20"/>
                <w:lang w:eastAsia="en-GB"/>
              </w:rPr>
            </w:pPr>
            <w:r w:rsidRPr="00EE19C9">
              <w:rPr>
                <w:rFonts w:eastAsia="Times New Roman" w:cs="Microsoft Sans Serif"/>
                <w:b w:val="0"/>
                <w:sz w:val="24"/>
                <w:szCs w:val="20"/>
                <w:lang w:eastAsia="en-GB"/>
              </w:rPr>
              <w:t>Comparing packages and suppliers</w:t>
            </w:r>
          </w:p>
        </w:tc>
        <w:tc>
          <w:tcPr>
            <w:tcW w:w="1440" w:type="dxa"/>
            <w:noWrap/>
            <w:hideMark/>
          </w:tcPr>
          <w:p w14:paraId="05A569D6" w14:textId="77777777" w:rsidR="001D036A" w:rsidRPr="00EE19C9" w:rsidRDefault="00560158" w:rsidP="00357492">
            <w:pPr>
              <w:cnfStyle w:val="000000010000" w:firstRow="0" w:lastRow="0" w:firstColumn="0" w:lastColumn="0" w:oddVBand="0" w:evenVBand="0" w:oddHBand="0" w:evenHBand="1" w:firstRowFirstColumn="0" w:firstRowLastColumn="0" w:lastRowFirstColumn="0" w:lastRowLastColumn="0"/>
              <w:rPr>
                <w:rFonts w:eastAsia="Times New Roman" w:cs="Microsoft Sans Serif"/>
                <w:sz w:val="24"/>
                <w:szCs w:val="20"/>
                <w:lang w:eastAsia="en-GB"/>
              </w:rPr>
            </w:pPr>
            <w:r w:rsidRPr="00EE19C9">
              <w:rPr>
                <w:rFonts w:eastAsia="Times New Roman" w:cs="Microsoft Sans Serif"/>
                <w:sz w:val="24"/>
                <w:szCs w:val="20"/>
                <w:lang w:eastAsia="en-GB"/>
              </w:rPr>
              <w:t>46</w:t>
            </w:r>
            <w:r w:rsidR="001D036A" w:rsidRPr="00EE19C9">
              <w:rPr>
                <w:rFonts w:eastAsia="Times New Roman" w:cs="Microsoft Sans Serif"/>
                <w:sz w:val="24"/>
                <w:szCs w:val="20"/>
                <w:lang w:eastAsia="en-GB"/>
              </w:rPr>
              <w:t>%</w:t>
            </w:r>
          </w:p>
        </w:tc>
        <w:tc>
          <w:tcPr>
            <w:tcW w:w="1440" w:type="dxa"/>
            <w:noWrap/>
            <w:hideMark/>
          </w:tcPr>
          <w:p w14:paraId="35D9F1B6" w14:textId="77777777" w:rsidR="001D036A" w:rsidRPr="00EE19C9" w:rsidRDefault="001D036A" w:rsidP="00357492">
            <w:pPr>
              <w:cnfStyle w:val="000000010000" w:firstRow="0" w:lastRow="0" w:firstColumn="0" w:lastColumn="0" w:oddVBand="0" w:evenVBand="0" w:oddHBand="0" w:evenHBand="1" w:firstRowFirstColumn="0" w:firstRowLastColumn="0" w:lastRowFirstColumn="0" w:lastRowLastColumn="0"/>
              <w:rPr>
                <w:rFonts w:eastAsia="Times New Roman" w:cs="Microsoft Sans Serif"/>
                <w:sz w:val="24"/>
                <w:szCs w:val="20"/>
                <w:lang w:eastAsia="en-GB"/>
              </w:rPr>
            </w:pPr>
            <w:r w:rsidRPr="00EE19C9">
              <w:rPr>
                <w:rFonts w:eastAsia="Times New Roman" w:cs="Microsoft Sans Serif"/>
                <w:sz w:val="24"/>
                <w:szCs w:val="20"/>
                <w:lang w:eastAsia="en-GB"/>
              </w:rPr>
              <w:t>5</w:t>
            </w:r>
          </w:p>
        </w:tc>
      </w:tr>
      <w:tr w:rsidR="001D036A" w:rsidRPr="006118E5" w14:paraId="721D0D7D" w14:textId="77777777" w:rsidTr="006118E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hideMark/>
          </w:tcPr>
          <w:p w14:paraId="6B2227E8" w14:textId="77777777" w:rsidR="001D036A" w:rsidRPr="00EE19C9" w:rsidRDefault="001D036A" w:rsidP="00357492">
            <w:pPr>
              <w:rPr>
                <w:rFonts w:eastAsia="Times New Roman" w:cs="Microsoft Sans Serif"/>
                <w:b w:val="0"/>
                <w:sz w:val="24"/>
                <w:szCs w:val="20"/>
                <w:lang w:eastAsia="en-GB"/>
              </w:rPr>
            </w:pPr>
            <w:r w:rsidRPr="00EE19C9">
              <w:rPr>
                <w:rFonts w:eastAsia="Times New Roman" w:cs="Microsoft Sans Serif"/>
                <w:b w:val="0"/>
                <w:sz w:val="24"/>
                <w:szCs w:val="20"/>
                <w:lang w:eastAsia="en-GB"/>
              </w:rPr>
              <w:t>Value for money</w:t>
            </w:r>
          </w:p>
        </w:tc>
        <w:tc>
          <w:tcPr>
            <w:tcW w:w="1440" w:type="dxa"/>
            <w:noWrap/>
            <w:hideMark/>
          </w:tcPr>
          <w:p w14:paraId="1861E2F9" w14:textId="77777777" w:rsidR="001D036A" w:rsidRPr="00EE19C9" w:rsidRDefault="00560158" w:rsidP="00357492">
            <w:pPr>
              <w:cnfStyle w:val="000000100000" w:firstRow="0" w:lastRow="0" w:firstColumn="0" w:lastColumn="0" w:oddVBand="0" w:evenVBand="0" w:oddHBand="1" w:evenHBand="0" w:firstRowFirstColumn="0" w:firstRowLastColumn="0" w:lastRowFirstColumn="0" w:lastRowLastColumn="0"/>
              <w:rPr>
                <w:rFonts w:eastAsia="Times New Roman" w:cs="Microsoft Sans Serif"/>
                <w:sz w:val="24"/>
                <w:szCs w:val="20"/>
                <w:lang w:eastAsia="en-GB"/>
              </w:rPr>
            </w:pPr>
            <w:r w:rsidRPr="00EE19C9">
              <w:rPr>
                <w:rFonts w:eastAsia="Times New Roman" w:cs="Microsoft Sans Serif"/>
                <w:sz w:val="24"/>
                <w:szCs w:val="20"/>
                <w:lang w:eastAsia="en-GB"/>
              </w:rPr>
              <w:t>82</w:t>
            </w:r>
            <w:r w:rsidR="001D036A" w:rsidRPr="00EE19C9">
              <w:rPr>
                <w:rFonts w:eastAsia="Times New Roman" w:cs="Microsoft Sans Serif"/>
                <w:sz w:val="24"/>
                <w:szCs w:val="20"/>
                <w:lang w:eastAsia="en-GB"/>
              </w:rPr>
              <w:t>%</w:t>
            </w:r>
          </w:p>
        </w:tc>
        <w:tc>
          <w:tcPr>
            <w:tcW w:w="1440" w:type="dxa"/>
            <w:noWrap/>
            <w:hideMark/>
          </w:tcPr>
          <w:p w14:paraId="7E4D2F50" w14:textId="77777777" w:rsidR="001D036A" w:rsidRPr="00EE19C9" w:rsidRDefault="001D036A" w:rsidP="00357492">
            <w:pPr>
              <w:cnfStyle w:val="000000100000" w:firstRow="0" w:lastRow="0" w:firstColumn="0" w:lastColumn="0" w:oddVBand="0" w:evenVBand="0" w:oddHBand="1" w:evenHBand="0" w:firstRowFirstColumn="0" w:firstRowLastColumn="0" w:lastRowFirstColumn="0" w:lastRowLastColumn="0"/>
              <w:rPr>
                <w:rFonts w:eastAsia="Times New Roman" w:cs="Microsoft Sans Serif"/>
                <w:sz w:val="24"/>
                <w:szCs w:val="20"/>
                <w:lang w:eastAsia="en-GB"/>
              </w:rPr>
            </w:pPr>
            <w:r w:rsidRPr="00EE19C9">
              <w:rPr>
                <w:rFonts w:eastAsia="Times New Roman" w:cs="Microsoft Sans Serif"/>
                <w:sz w:val="24"/>
                <w:szCs w:val="20"/>
                <w:lang w:eastAsia="en-GB"/>
              </w:rPr>
              <w:t>9</w:t>
            </w:r>
          </w:p>
        </w:tc>
      </w:tr>
      <w:tr w:rsidR="001D036A" w:rsidRPr="006118E5" w14:paraId="05B9DBDC" w14:textId="77777777" w:rsidTr="006118E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hideMark/>
          </w:tcPr>
          <w:p w14:paraId="5F9B774F" w14:textId="77777777" w:rsidR="001D036A" w:rsidRPr="00EE19C9" w:rsidRDefault="001D036A" w:rsidP="00357492">
            <w:pPr>
              <w:rPr>
                <w:rFonts w:eastAsia="Times New Roman" w:cs="Microsoft Sans Serif"/>
                <w:b w:val="0"/>
                <w:sz w:val="24"/>
                <w:szCs w:val="20"/>
                <w:lang w:eastAsia="en-GB"/>
              </w:rPr>
            </w:pPr>
            <w:r w:rsidRPr="00EE19C9">
              <w:rPr>
                <w:rFonts w:eastAsia="Times New Roman" w:cs="Microsoft Sans Serif"/>
                <w:b w:val="0"/>
                <w:sz w:val="24"/>
                <w:szCs w:val="20"/>
                <w:lang w:eastAsia="en-GB"/>
              </w:rPr>
              <w:t>Budget allocation</w:t>
            </w:r>
          </w:p>
        </w:tc>
        <w:tc>
          <w:tcPr>
            <w:tcW w:w="1440" w:type="dxa"/>
            <w:noWrap/>
            <w:hideMark/>
          </w:tcPr>
          <w:p w14:paraId="6A3CF820" w14:textId="77777777" w:rsidR="001D036A" w:rsidRPr="00EE19C9" w:rsidRDefault="00560158" w:rsidP="00357492">
            <w:pPr>
              <w:cnfStyle w:val="000000010000" w:firstRow="0" w:lastRow="0" w:firstColumn="0" w:lastColumn="0" w:oddVBand="0" w:evenVBand="0" w:oddHBand="0" w:evenHBand="1" w:firstRowFirstColumn="0" w:firstRowLastColumn="0" w:lastRowFirstColumn="0" w:lastRowLastColumn="0"/>
              <w:rPr>
                <w:rFonts w:eastAsia="Times New Roman" w:cs="Microsoft Sans Serif"/>
                <w:sz w:val="24"/>
                <w:szCs w:val="20"/>
                <w:lang w:eastAsia="en-GB"/>
              </w:rPr>
            </w:pPr>
            <w:r w:rsidRPr="00EE19C9">
              <w:rPr>
                <w:rFonts w:eastAsia="Times New Roman" w:cs="Microsoft Sans Serif"/>
                <w:sz w:val="24"/>
                <w:szCs w:val="20"/>
                <w:lang w:eastAsia="en-GB"/>
              </w:rPr>
              <w:t>46</w:t>
            </w:r>
            <w:r w:rsidR="001D036A" w:rsidRPr="00EE19C9">
              <w:rPr>
                <w:rFonts w:eastAsia="Times New Roman" w:cs="Microsoft Sans Serif"/>
                <w:sz w:val="24"/>
                <w:szCs w:val="20"/>
                <w:lang w:eastAsia="en-GB"/>
              </w:rPr>
              <w:t>%</w:t>
            </w:r>
          </w:p>
        </w:tc>
        <w:tc>
          <w:tcPr>
            <w:tcW w:w="1440" w:type="dxa"/>
            <w:noWrap/>
            <w:hideMark/>
          </w:tcPr>
          <w:p w14:paraId="4007C914" w14:textId="77777777" w:rsidR="001D036A" w:rsidRPr="00EE19C9" w:rsidRDefault="001D036A" w:rsidP="00357492">
            <w:pPr>
              <w:cnfStyle w:val="000000010000" w:firstRow="0" w:lastRow="0" w:firstColumn="0" w:lastColumn="0" w:oddVBand="0" w:evenVBand="0" w:oddHBand="0" w:evenHBand="1" w:firstRowFirstColumn="0" w:firstRowLastColumn="0" w:lastRowFirstColumn="0" w:lastRowLastColumn="0"/>
              <w:rPr>
                <w:rFonts w:eastAsia="Times New Roman" w:cs="Microsoft Sans Serif"/>
                <w:sz w:val="24"/>
                <w:szCs w:val="20"/>
                <w:lang w:eastAsia="en-GB"/>
              </w:rPr>
            </w:pPr>
            <w:r w:rsidRPr="00EE19C9">
              <w:rPr>
                <w:rFonts w:eastAsia="Times New Roman" w:cs="Microsoft Sans Serif"/>
                <w:sz w:val="24"/>
                <w:szCs w:val="20"/>
                <w:lang w:eastAsia="en-GB"/>
              </w:rPr>
              <w:t>5</w:t>
            </w:r>
          </w:p>
        </w:tc>
      </w:tr>
      <w:tr w:rsidR="001D036A" w:rsidRPr="006118E5" w14:paraId="277642AC" w14:textId="77777777" w:rsidTr="006118E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hideMark/>
          </w:tcPr>
          <w:p w14:paraId="4634475C" w14:textId="77777777" w:rsidR="001D036A" w:rsidRPr="00EE19C9" w:rsidRDefault="001D036A" w:rsidP="00357492">
            <w:pPr>
              <w:rPr>
                <w:rFonts w:eastAsia="Times New Roman" w:cs="Microsoft Sans Serif"/>
                <w:b w:val="0"/>
                <w:sz w:val="24"/>
                <w:szCs w:val="20"/>
                <w:lang w:eastAsia="en-GB"/>
              </w:rPr>
            </w:pPr>
            <w:r w:rsidRPr="00EE19C9">
              <w:rPr>
                <w:rFonts w:eastAsia="Times New Roman" w:cs="Microsoft Sans Serif"/>
                <w:b w:val="0"/>
                <w:sz w:val="24"/>
                <w:szCs w:val="20"/>
                <w:lang w:eastAsia="en-GB"/>
              </w:rPr>
              <w:t>Determining which titles are being used the most and which have low/nil use</w:t>
            </w:r>
          </w:p>
        </w:tc>
        <w:tc>
          <w:tcPr>
            <w:tcW w:w="1440" w:type="dxa"/>
            <w:noWrap/>
            <w:hideMark/>
          </w:tcPr>
          <w:p w14:paraId="5EA2765A" w14:textId="77777777" w:rsidR="001D036A" w:rsidRPr="00EE19C9" w:rsidRDefault="00560158" w:rsidP="00357492">
            <w:pPr>
              <w:cnfStyle w:val="000000100000" w:firstRow="0" w:lastRow="0" w:firstColumn="0" w:lastColumn="0" w:oddVBand="0" w:evenVBand="0" w:oddHBand="1" w:evenHBand="0" w:firstRowFirstColumn="0" w:firstRowLastColumn="0" w:lastRowFirstColumn="0" w:lastRowLastColumn="0"/>
              <w:rPr>
                <w:rFonts w:eastAsia="Times New Roman" w:cs="Microsoft Sans Serif"/>
                <w:sz w:val="24"/>
                <w:szCs w:val="20"/>
                <w:lang w:eastAsia="en-GB"/>
              </w:rPr>
            </w:pPr>
            <w:r w:rsidRPr="00EE19C9">
              <w:rPr>
                <w:rFonts w:eastAsia="Times New Roman" w:cs="Microsoft Sans Serif"/>
                <w:sz w:val="24"/>
                <w:szCs w:val="20"/>
                <w:lang w:eastAsia="en-GB"/>
              </w:rPr>
              <w:t>5</w:t>
            </w:r>
            <w:r w:rsidR="001D036A" w:rsidRPr="00EE19C9">
              <w:rPr>
                <w:rFonts w:eastAsia="Times New Roman" w:cs="Microsoft Sans Serif"/>
                <w:sz w:val="24"/>
                <w:szCs w:val="20"/>
                <w:lang w:eastAsia="en-GB"/>
              </w:rPr>
              <w:t>5%</w:t>
            </w:r>
          </w:p>
        </w:tc>
        <w:tc>
          <w:tcPr>
            <w:tcW w:w="1440" w:type="dxa"/>
            <w:noWrap/>
            <w:hideMark/>
          </w:tcPr>
          <w:p w14:paraId="19A3440C" w14:textId="77777777" w:rsidR="001D036A" w:rsidRPr="00EE19C9" w:rsidRDefault="001D036A" w:rsidP="00357492">
            <w:pPr>
              <w:cnfStyle w:val="000000100000" w:firstRow="0" w:lastRow="0" w:firstColumn="0" w:lastColumn="0" w:oddVBand="0" w:evenVBand="0" w:oddHBand="1" w:evenHBand="0" w:firstRowFirstColumn="0" w:firstRowLastColumn="0" w:lastRowFirstColumn="0" w:lastRowLastColumn="0"/>
              <w:rPr>
                <w:rFonts w:eastAsia="Times New Roman" w:cs="Microsoft Sans Serif"/>
                <w:sz w:val="24"/>
                <w:szCs w:val="20"/>
                <w:lang w:eastAsia="en-GB"/>
              </w:rPr>
            </w:pPr>
            <w:r w:rsidRPr="00EE19C9">
              <w:rPr>
                <w:rFonts w:eastAsia="Times New Roman" w:cs="Microsoft Sans Serif"/>
                <w:sz w:val="24"/>
                <w:szCs w:val="20"/>
                <w:lang w:eastAsia="en-GB"/>
              </w:rPr>
              <w:t>6</w:t>
            </w:r>
          </w:p>
        </w:tc>
      </w:tr>
      <w:tr w:rsidR="001D036A" w:rsidRPr="006118E5" w14:paraId="7CD92D56" w14:textId="77777777" w:rsidTr="006118E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hideMark/>
          </w:tcPr>
          <w:p w14:paraId="7EE890CE" w14:textId="77777777" w:rsidR="001D036A" w:rsidRPr="00EE19C9" w:rsidRDefault="001D036A" w:rsidP="00357492">
            <w:pPr>
              <w:rPr>
                <w:rFonts w:eastAsia="Times New Roman" w:cs="Microsoft Sans Serif"/>
                <w:b w:val="0"/>
                <w:sz w:val="24"/>
                <w:szCs w:val="20"/>
                <w:lang w:eastAsia="en-GB"/>
              </w:rPr>
            </w:pPr>
            <w:r w:rsidRPr="00EE19C9">
              <w:rPr>
                <w:rFonts w:eastAsia="Times New Roman" w:cs="Microsoft Sans Serif"/>
                <w:b w:val="0"/>
                <w:sz w:val="24"/>
                <w:szCs w:val="20"/>
                <w:lang w:eastAsia="en-GB"/>
              </w:rPr>
              <w:t>Compiling reports for library management</w:t>
            </w:r>
          </w:p>
        </w:tc>
        <w:tc>
          <w:tcPr>
            <w:tcW w:w="1440" w:type="dxa"/>
            <w:noWrap/>
            <w:hideMark/>
          </w:tcPr>
          <w:p w14:paraId="3B082440" w14:textId="77777777" w:rsidR="001D036A" w:rsidRPr="00EE19C9" w:rsidRDefault="00560158" w:rsidP="00357492">
            <w:pPr>
              <w:cnfStyle w:val="000000010000" w:firstRow="0" w:lastRow="0" w:firstColumn="0" w:lastColumn="0" w:oddVBand="0" w:evenVBand="0" w:oddHBand="0" w:evenHBand="1" w:firstRowFirstColumn="0" w:firstRowLastColumn="0" w:lastRowFirstColumn="0" w:lastRowLastColumn="0"/>
              <w:rPr>
                <w:rFonts w:eastAsia="Times New Roman" w:cs="Microsoft Sans Serif"/>
                <w:sz w:val="24"/>
                <w:szCs w:val="20"/>
                <w:lang w:eastAsia="en-GB"/>
              </w:rPr>
            </w:pPr>
            <w:r w:rsidRPr="00EE19C9">
              <w:rPr>
                <w:rFonts w:eastAsia="Times New Roman" w:cs="Microsoft Sans Serif"/>
                <w:sz w:val="24"/>
                <w:szCs w:val="20"/>
                <w:lang w:eastAsia="en-GB"/>
              </w:rPr>
              <w:t>82</w:t>
            </w:r>
            <w:r w:rsidR="001D036A" w:rsidRPr="00EE19C9">
              <w:rPr>
                <w:rFonts w:eastAsia="Times New Roman" w:cs="Microsoft Sans Serif"/>
                <w:sz w:val="24"/>
                <w:szCs w:val="20"/>
                <w:lang w:eastAsia="en-GB"/>
              </w:rPr>
              <w:t>%</w:t>
            </w:r>
          </w:p>
        </w:tc>
        <w:tc>
          <w:tcPr>
            <w:tcW w:w="1440" w:type="dxa"/>
            <w:noWrap/>
            <w:hideMark/>
          </w:tcPr>
          <w:p w14:paraId="42637701" w14:textId="77777777" w:rsidR="001D036A" w:rsidRPr="00EE19C9" w:rsidRDefault="001D036A" w:rsidP="00357492">
            <w:pPr>
              <w:cnfStyle w:val="000000010000" w:firstRow="0" w:lastRow="0" w:firstColumn="0" w:lastColumn="0" w:oddVBand="0" w:evenVBand="0" w:oddHBand="0" w:evenHBand="1" w:firstRowFirstColumn="0" w:firstRowLastColumn="0" w:lastRowFirstColumn="0" w:lastRowLastColumn="0"/>
              <w:rPr>
                <w:rFonts w:eastAsia="Times New Roman" w:cs="Microsoft Sans Serif"/>
                <w:sz w:val="24"/>
                <w:szCs w:val="20"/>
                <w:lang w:eastAsia="en-GB"/>
              </w:rPr>
            </w:pPr>
            <w:r w:rsidRPr="00EE19C9">
              <w:rPr>
                <w:rFonts w:eastAsia="Times New Roman" w:cs="Microsoft Sans Serif"/>
                <w:sz w:val="24"/>
                <w:szCs w:val="20"/>
                <w:lang w:eastAsia="en-GB"/>
              </w:rPr>
              <w:t>9</w:t>
            </w:r>
          </w:p>
        </w:tc>
      </w:tr>
      <w:tr w:rsidR="001D036A" w:rsidRPr="006118E5" w14:paraId="790A56C6" w14:textId="77777777" w:rsidTr="006118E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hideMark/>
          </w:tcPr>
          <w:p w14:paraId="32AD437D" w14:textId="77777777" w:rsidR="001D036A" w:rsidRPr="00EE19C9" w:rsidRDefault="001D036A" w:rsidP="00357492">
            <w:pPr>
              <w:rPr>
                <w:rFonts w:eastAsia="Times New Roman" w:cs="Microsoft Sans Serif"/>
                <w:b w:val="0"/>
                <w:sz w:val="24"/>
                <w:szCs w:val="20"/>
                <w:lang w:eastAsia="en-GB"/>
              </w:rPr>
            </w:pPr>
            <w:r w:rsidRPr="00EE19C9">
              <w:rPr>
                <w:rFonts w:eastAsia="Times New Roman" w:cs="Microsoft Sans Serif"/>
                <w:b w:val="0"/>
                <w:sz w:val="24"/>
                <w:szCs w:val="20"/>
                <w:lang w:eastAsia="en-GB"/>
              </w:rPr>
              <w:t>Managing patron driven acquisition (PDA) or demand driven acquisition (DDA)</w:t>
            </w:r>
          </w:p>
        </w:tc>
        <w:tc>
          <w:tcPr>
            <w:tcW w:w="1440" w:type="dxa"/>
            <w:noWrap/>
            <w:hideMark/>
          </w:tcPr>
          <w:p w14:paraId="3C02E701" w14:textId="77777777" w:rsidR="001D036A" w:rsidRPr="00EE19C9" w:rsidRDefault="00560158" w:rsidP="00357492">
            <w:pPr>
              <w:cnfStyle w:val="000000100000" w:firstRow="0" w:lastRow="0" w:firstColumn="0" w:lastColumn="0" w:oddVBand="0" w:evenVBand="0" w:oddHBand="1" w:evenHBand="0" w:firstRowFirstColumn="0" w:firstRowLastColumn="0" w:lastRowFirstColumn="0" w:lastRowLastColumn="0"/>
              <w:rPr>
                <w:rFonts w:eastAsia="Times New Roman" w:cs="Microsoft Sans Serif"/>
                <w:sz w:val="24"/>
                <w:szCs w:val="20"/>
                <w:lang w:eastAsia="en-GB"/>
              </w:rPr>
            </w:pPr>
            <w:r w:rsidRPr="00EE19C9">
              <w:rPr>
                <w:rFonts w:eastAsia="Times New Roman" w:cs="Microsoft Sans Serif"/>
                <w:sz w:val="24"/>
                <w:szCs w:val="20"/>
                <w:lang w:eastAsia="en-GB"/>
              </w:rPr>
              <w:t>46</w:t>
            </w:r>
            <w:r w:rsidR="001D036A" w:rsidRPr="00EE19C9">
              <w:rPr>
                <w:rFonts w:eastAsia="Times New Roman" w:cs="Microsoft Sans Serif"/>
                <w:sz w:val="24"/>
                <w:szCs w:val="20"/>
                <w:lang w:eastAsia="en-GB"/>
              </w:rPr>
              <w:t>%</w:t>
            </w:r>
          </w:p>
        </w:tc>
        <w:tc>
          <w:tcPr>
            <w:tcW w:w="1440" w:type="dxa"/>
            <w:noWrap/>
            <w:hideMark/>
          </w:tcPr>
          <w:p w14:paraId="5664EDF9" w14:textId="77777777" w:rsidR="001D036A" w:rsidRPr="00EE19C9" w:rsidRDefault="001D036A" w:rsidP="00357492">
            <w:pPr>
              <w:cnfStyle w:val="000000100000" w:firstRow="0" w:lastRow="0" w:firstColumn="0" w:lastColumn="0" w:oddVBand="0" w:evenVBand="0" w:oddHBand="1" w:evenHBand="0" w:firstRowFirstColumn="0" w:firstRowLastColumn="0" w:lastRowFirstColumn="0" w:lastRowLastColumn="0"/>
              <w:rPr>
                <w:rFonts w:eastAsia="Times New Roman" w:cs="Microsoft Sans Serif"/>
                <w:sz w:val="24"/>
                <w:szCs w:val="20"/>
                <w:lang w:eastAsia="en-GB"/>
              </w:rPr>
            </w:pPr>
            <w:r w:rsidRPr="00EE19C9">
              <w:rPr>
                <w:rFonts w:eastAsia="Times New Roman" w:cs="Microsoft Sans Serif"/>
                <w:sz w:val="24"/>
                <w:szCs w:val="20"/>
                <w:lang w:eastAsia="en-GB"/>
              </w:rPr>
              <w:t>5</w:t>
            </w:r>
          </w:p>
        </w:tc>
      </w:tr>
      <w:tr w:rsidR="001D036A" w:rsidRPr="006118E5" w14:paraId="5A306377" w14:textId="77777777" w:rsidTr="006118E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0" w:type="dxa"/>
            <w:hideMark/>
          </w:tcPr>
          <w:p w14:paraId="1CAFEAA9" w14:textId="77777777" w:rsidR="001D036A" w:rsidRPr="00EE19C9" w:rsidRDefault="001D036A" w:rsidP="00357492">
            <w:pPr>
              <w:rPr>
                <w:rFonts w:eastAsia="Times New Roman" w:cs="Microsoft Sans Serif"/>
                <w:b w:val="0"/>
                <w:sz w:val="24"/>
                <w:szCs w:val="20"/>
                <w:lang w:eastAsia="en-GB"/>
              </w:rPr>
            </w:pPr>
            <w:r w:rsidRPr="00EE19C9">
              <w:rPr>
                <w:rFonts w:eastAsia="Times New Roman" w:cs="Microsoft Sans Serif"/>
                <w:b w:val="0"/>
                <w:sz w:val="24"/>
                <w:szCs w:val="20"/>
                <w:lang w:eastAsia="en-GB"/>
              </w:rPr>
              <w:t>Other (please specify)</w:t>
            </w:r>
          </w:p>
        </w:tc>
        <w:tc>
          <w:tcPr>
            <w:tcW w:w="1440" w:type="dxa"/>
            <w:noWrap/>
            <w:hideMark/>
          </w:tcPr>
          <w:p w14:paraId="23CA0B45" w14:textId="77777777" w:rsidR="001D036A" w:rsidRPr="00EE19C9" w:rsidRDefault="00560158" w:rsidP="00357492">
            <w:pPr>
              <w:cnfStyle w:val="000000010000" w:firstRow="0" w:lastRow="0" w:firstColumn="0" w:lastColumn="0" w:oddVBand="0" w:evenVBand="0" w:oddHBand="0" w:evenHBand="1" w:firstRowFirstColumn="0" w:firstRowLastColumn="0" w:lastRowFirstColumn="0" w:lastRowLastColumn="0"/>
              <w:rPr>
                <w:rFonts w:eastAsia="Times New Roman" w:cs="Microsoft Sans Serif"/>
                <w:sz w:val="24"/>
                <w:szCs w:val="20"/>
                <w:lang w:eastAsia="en-GB"/>
              </w:rPr>
            </w:pPr>
            <w:r w:rsidRPr="00EE19C9">
              <w:rPr>
                <w:rFonts w:eastAsia="Times New Roman" w:cs="Microsoft Sans Serif"/>
                <w:sz w:val="24"/>
                <w:szCs w:val="20"/>
                <w:lang w:eastAsia="en-GB"/>
              </w:rPr>
              <w:t>27</w:t>
            </w:r>
            <w:r w:rsidR="001D036A" w:rsidRPr="00EE19C9">
              <w:rPr>
                <w:rFonts w:eastAsia="Times New Roman" w:cs="Microsoft Sans Serif"/>
                <w:sz w:val="24"/>
                <w:szCs w:val="20"/>
                <w:lang w:eastAsia="en-GB"/>
              </w:rPr>
              <w:t>%</w:t>
            </w:r>
          </w:p>
        </w:tc>
        <w:tc>
          <w:tcPr>
            <w:tcW w:w="1440" w:type="dxa"/>
            <w:noWrap/>
            <w:hideMark/>
          </w:tcPr>
          <w:p w14:paraId="191F208C" w14:textId="77777777" w:rsidR="001D036A" w:rsidRPr="00EE19C9" w:rsidRDefault="001D036A" w:rsidP="00357492">
            <w:pPr>
              <w:cnfStyle w:val="000000010000" w:firstRow="0" w:lastRow="0" w:firstColumn="0" w:lastColumn="0" w:oddVBand="0" w:evenVBand="0" w:oddHBand="0" w:evenHBand="1" w:firstRowFirstColumn="0" w:firstRowLastColumn="0" w:lastRowFirstColumn="0" w:lastRowLastColumn="0"/>
              <w:rPr>
                <w:rFonts w:eastAsia="Times New Roman" w:cs="Microsoft Sans Serif"/>
                <w:sz w:val="24"/>
                <w:szCs w:val="20"/>
                <w:lang w:eastAsia="en-GB"/>
              </w:rPr>
            </w:pPr>
            <w:r w:rsidRPr="00EE19C9">
              <w:rPr>
                <w:rFonts w:eastAsia="Times New Roman" w:cs="Microsoft Sans Serif"/>
                <w:sz w:val="24"/>
                <w:szCs w:val="20"/>
                <w:lang w:eastAsia="en-GB"/>
              </w:rPr>
              <w:t>3</w:t>
            </w:r>
          </w:p>
        </w:tc>
      </w:tr>
      <w:tr w:rsidR="001D036A" w:rsidRPr="006118E5" w14:paraId="11444C77" w14:textId="77777777" w:rsidTr="006118E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320" w:type="dxa"/>
            <w:gridSpan w:val="2"/>
            <w:noWrap/>
            <w:hideMark/>
          </w:tcPr>
          <w:p w14:paraId="0D64A673" w14:textId="77777777" w:rsidR="001D036A" w:rsidRPr="00EE19C9" w:rsidRDefault="001D036A" w:rsidP="00357492">
            <w:pPr>
              <w:rPr>
                <w:rFonts w:eastAsia="Times New Roman" w:cs="Microsoft Sans Serif"/>
                <w:bCs w:val="0"/>
                <w:i/>
                <w:iCs/>
                <w:color w:val="000000"/>
                <w:sz w:val="24"/>
                <w:szCs w:val="20"/>
                <w:lang w:eastAsia="en-GB"/>
              </w:rPr>
            </w:pPr>
            <w:r w:rsidRPr="00EE19C9">
              <w:rPr>
                <w:rFonts w:eastAsia="Times New Roman" w:cs="Microsoft Sans Serif"/>
                <w:i/>
                <w:iCs/>
                <w:color w:val="000000"/>
                <w:sz w:val="24"/>
                <w:szCs w:val="20"/>
                <w:lang w:eastAsia="en-GB"/>
              </w:rPr>
              <w:t>answered question</w:t>
            </w:r>
          </w:p>
        </w:tc>
        <w:tc>
          <w:tcPr>
            <w:tcW w:w="1440" w:type="dxa"/>
            <w:noWrap/>
            <w:hideMark/>
          </w:tcPr>
          <w:p w14:paraId="69523190" w14:textId="77777777" w:rsidR="001D036A" w:rsidRPr="00EE19C9" w:rsidRDefault="001D036A" w:rsidP="00357492">
            <w:pPr>
              <w:cnfStyle w:val="000000100000" w:firstRow="0" w:lastRow="0" w:firstColumn="0" w:lastColumn="0" w:oddVBand="0" w:evenVBand="0" w:oddHBand="1" w:evenHBand="0" w:firstRowFirstColumn="0" w:firstRowLastColumn="0" w:lastRowFirstColumn="0" w:lastRowLastColumn="0"/>
              <w:rPr>
                <w:rFonts w:eastAsia="Times New Roman" w:cs="Microsoft Sans Serif"/>
                <w:b/>
                <w:bCs/>
                <w:color w:val="000000"/>
                <w:sz w:val="24"/>
                <w:szCs w:val="20"/>
                <w:lang w:eastAsia="en-GB"/>
              </w:rPr>
            </w:pPr>
            <w:r w:rsidRPr="00EE19C9">
              <w:rPr>
                <w:rFonts w:eastAsia="Times New Roman" w:cs="Microsoft Sans Serif"/>
                <w:b/>
                <w:bCs/>
                <w:color w:val="000000"/>
                <w:sz w:val="24"/>
                <w:szCs w:val="20"/>
                <w:lang w:eastAsia="en-GB"/>
              </w:rPr>
              <w:t>11</w:t>
            </w:r>
          </w:p>
        </w:tc>
      </w:tr>
    </w:tbl>
    <w:p w14:paraId="53964018" w14:textId="714B4B2E" w:rsidR="00F41A9D" w:rsidRDefault="00EE19C9" w:rsidP="00357492">
      <w:r>
        <w:br/>
        <w:t>Those who responded ‘other’ included for the SCONUL return</w:t>
      </w:r>
      <w:r w:rsidR="00F41A9D">
        <w:t xml:space="preserve"> (2 respondents)</w:t>
      </w:r>
      <w:r>
        <w:t xml:space="preserve">, and </w:t>
      </w:r>
      <w:proofErr w:type="spellStart"/>
      <w:r>
        <w:t>turnaway</w:t>
      </w:r>
      <w:proofErr w:type="spellEnd"/>
      <w:r>
        <w:t xml:space="preserve"> reports to check if further licences need to be purchased</w:t>
      </w:r>
      <w:r w:rsidR="00F41A9D">
        <w:t xml:space="preserve"> (1 respondent)</w:t>
      </w:r>
      <w:r>
        <w:t>.</w:t>
      </w:r>
    </w:p>
    <w:p w14:paraId="2AB5563D" w14:textId="77777777" w:rsidR="001D036A" w:rsidRDefault="001D036A" w:rsidP="00357492">
      <w:pPr>
        <w:pStyle w:val="Heading1"/>
      </w:pPr>
      <w:r w:rsidRPr="001D036A">
        <w:t>9. Do you do any additional analysis of the data you have c</w:t>
      </w:r>
      <w:r>
        <w:t xml:space="preserve">ollected? </w:t>
      </w:r>
    </w:p>
    <w:p w14:paraId="09BA3A34" w14:textId="75534D3A" w:rsidR="001D036A" w:rsidRDefault="001D036A" w:rsidP="00357492">
      <w:r>
        <w:t xml:space="preserve">There were 8 responses to this question. </w:t>
      </w:r>
      <w:r w:rsidR="00477C88">
        <w:t>3 respondents said they did not do any additional analysis. Of the 5 that did, this included:</w:t>
      </w:r>
    </w:p>
    <w:p w14:paraId="67F67780" w14:textId="468387B5" w:rsidR="00477C88" w:rsidRDefault="00477C88" w:rsidP="00477C88">
      <w:pPr>
        <w:pStyle w:val="ListParagraph"/>
        <w:numPr>
          <w:ilvl w:val="0"/>
          <w:numId w:val="31"/>
        </w:numPr>
      </w:pPr>
      <w:r>
        <w:t>Cost per use calculations</w:t>
      </w:r>
    </w:p>
    <w:p w14:paraId="679B2912" w14:textId="18137274" w:rsidR="00477C88" w:rsidRDefault="00477C88" w:rsidP="00477C88">
      <w:pPr>
        <w:pStyle w:val="ListParagraph"/>
        <w:numPr>
          <w:ilvl w:val="0"/>
          <w:numId w:val="31"/>
        </w:numPr>
      </w:pPr>
      <w:r>
        <w:t>Longitudinal trends</w:t>
      </w:r>
    </w:p>
    <w:p w14:paraId="3EFA015F" w14:textId="401C99DA" w:rsidR="00477C88" w:rsidRDefault="00477C88" w:rsidP="00477C88">
      <w:pPr>
        <w:pStyle w:val="ListParagraph"/>
        <w:numPr>
          <w:ilvl w:val="0"/>
          <w:numId w:val="31"/>
        </w:numPr>
      </w:pPr>
      <w:r>
        <w:t>SCONUL returns</w:t>
      </w:r>
    </w:p>
    <w:p w14:paraId="3D1A96EB" w14:textId="343B6A2F" w:rsidR="00477C88" w:rsidRDefault="00477C88" w:rsidP="00477C88">
      <w:pPr>
        <w:pStyle w:val="ListParagraph"/>
        <w:numPr>
          <w:ilvl w:val="0"/>
          <w:numId w:val="31"/>
        </w:numPr>
      </w:pPr>
      <w:r>
        <w:t>Sharing the data with colleagues (e.g. within team, with lecturers)</w:t>
      </w:r>
    </w:p>
    <w:p w14:paraId="4C74B472" w14:textId="24D5A8DC" w:rsidR="00477C88" w:rsidRDefault="00477C88" w:rsidP="00477C88">
      <w:pPr>
        <w:pStyle w:val="Quote"/>
        <w:ind w:left="360"/>
        <w:rPr>
          <w:lang w:val="en-US"/>
        </w:rPr>
      </w:pPr>
      <w:r>
        <w:rPr>
          <w:lang w:val="en-US"/>
        </w:rPr>
        <w:t>Prepared a report based on book reports last year to show uptake of collections and how it changes over time using 3 years worth of data.</w:t>
      </w:r>
    </w:p>
    <w:p w14:paraId="33BBC349" w14:textId="311066C8" w:rsidR="00477C88" w:rsidRDefault="00477C88" w:rsidP="00477C88">
      <w:pPr>
        <w:pStyle w:val="Quote"/>
        <w:ind w:left="360"/>
      </w:pPr>
      <w:proofErr w:type="gramStart"/>
      <w:r>
        <w:rPr>
          <w:lang w:val="en-US"/>
        </w:rPr>
        <w:t>Costs when looking at SHEDL deals and whether or not we would want to subscribe to new ones.</w:t>
      </w:r>
      <w:proofErr w:type="gramEnd"/>
      <w:r>
        <w:rPr>
          <w:lang w:val="en-US"/>
        </w:rPr>
        <w:t xml:space="preserve"> </w:t>
      </w:r>
      <w:proofErr w:type="gramStart"/>
      <w:r>
        <w:rPr>
          <w:lang w:val="en-US"/>
        </w:rPr>
        <w:t>Also for lecturers who are asking about the usage of individual titles.</w:t>
      </w:r>
      <w:proofErr w:type="gramEnd"/>
    </w:p>
    <w:p w14:paraId="2C7AE394" w14:textId="77777777" w:rsidR="001D036A" w:rsidRDefault="001D036A" w:rsidP="00357492">
      <w:pPr>
        <w:pStyle w:val="Heading1"/>
      </w:pPr>
      <w:r w:rsidRPr="001D036A">
        <w:lastRenderedPageBreak/>
        <w:t>10. How do you present the data?</w:t>
      </w:r>
    </w:p>
    <w:p w14:paraId="4F4E92AB" w14:textId="124A10C0" w:rsidR="00D80D30" w:rsidRDefault="001D036A" w:rsidP="00357492">
      <w:r>
        <w:t>There were 10 responses to this question</w:t>
      </w:r>
      <w:r w:rsidR="00D80D30">
        <w:t>, though one respondent said that other than the raw figure that goes to SCONUL they do not present the data in any other way. From the 9 respondents that do present the data,</w:t>
      </w:r>
      <w:r>
        <w:t xml:space="preserve"> Excel/</w:t>
      </w:r>
      <w:proofErr w:type="spellStart"/>
      <w:r>
        <w:t>spreadsheet</w:t>
      </w:r>
      <w:proofErr w:type="spellEnd"/>
      <w:r>
        <w:t xml:space="preserve"> </w:t>
      </w:r>
      <w:r w:rsidR="00D80D30">
        <w:t xml:space="preserve">was </w:t>
      </w:r>
      <w:r>
        <w:t>the main presentation method cited</w:t>
      </w:r>
      <w:r w:rsidR="00D80D30">
        <w:t xml:space="preserve"> (7 respondents mentioned this)</w:t>
      </w:r>
      <w:r>
        <w:t>.</w:t>
      </w:r>
      <w:r w:rsidR="00D80D30">
        <w:t xml:space="preserve"> 3 respondents mentioned charts and graphs as a more visual representation. 1 respondent shared that they use </w:t>
      </w:r>
      <w:proofErr w:type="spellStart"/>
      <w:r w:rsidR="00D80D30">
        <w:t>spreadsheets</w:t>
      </w:r>
      <w:proofErr w:type="spellEnd"/>
      <w:r w:rsidR="00D80D30">
        <w:t xml:space="preserve"> and then incorporate data into written reports, and one sends via email:</w:t>
      </w:r>
    </w:p>
    <w:p w14:paraId="6C665888" w14:textId="3E715930" w:rsidR="001D036A" w:rsidRDefault="00D80D30" w:rsidP="00D80D30">
      <w:pPr>
        <w:pStyle w:val="Quote"/>
        <w:ind w:left="720"/>
      </w:pPr>
      <w:proofErr w:type="gramStart"/>
      <w:r>
        <w:rPr>
          <w:lang w:val="en-US"/>
        </w:rPr>
        <w:t>In an e-mail to librarians and the Director of Learning and Information Services along with the Head of Integrated Technologies and Content.</w:t>
      </w:r>
      <w:proofErr w:type="gramEnd"/>
      <w:r>
        <w:rPr>
          <w:lang w:val="en-US"/>
        </w:rPr>
        <w:t xml:space="preserve"> Looking at cost per full text download, both including and excluding vat.</w:t>
      </w:r>
    </w:p>
    <w:p w14:paraId="2D5F4754" w14:textId="77777777" w:rsidR="001D036A" w:rsidRDefault="001D036A" w:rsidP="00357492">
      <w:pPr>
        <w:pStyle w:val="Heading1"/>
      </w:pPr>
      <w:r w:rsidRPr="001D036A">
        <w:t>11. Who do you share the data with?</w:t>
      </w:r>
    </w:p>
    <w:p w14:paraId="3B4026FA" w14:textId="38B82F32" w:rsidR="001D036A" w:rsidRDefault="001D036A" w:rsidP="00357492">
      <w:r>
        <w:t>There were 10 responses to this question</w:t>
      </w:r>
      <w:r w:rsidR="0025573A">
        <w:t>. Data is shared with (in order of popularity):</w:t>
      </w:r>
    </w:p>
    <w:p w14:paraId="71613196" w14:textId="01B68748" w:rsidR="0025573A" w:rsidRDefault="0025573A" w:rsidP="0025573A">
      <w:pPr>
        <w:pStyle w:val="ListParagraph"/>
        <w:numPr>
          <w:ilvl w:val="0"/>
          <w:numId w:val="32"/>
        </w:numPr>
      </w:pPr>
      <w:r>
        <w:t>Library colleagues (9 respondents)</w:t>
      </w:r>
    </w:p>
    <w:p w14:paraId="495FF7E9" w14:textId="405C35DD" w:rsidR="0025573A" w:rsidRDefault="0025573A" w:rsidP="0025573A">
      <w:pPr>
        <w:pStyle w:val="ListParagraph"/>
        <w:numPr>
          <w:ilvl w:val="0"/>
          <w:numId w:val="32"/>
        </w:numPr>
      </w:pPr>
      <w:r>
        <w:t>Library management (7 respondents)</w:t>
      </w:r>
    </w:p>
    <w:p w14:paraId="52707C45" w14:textId="75E73D9A" w:rsidR="0025573A" w:rsidRDefault="0025573A" w:rsidP="0025573A">
      <w:pPr>
        <w:pStyle w:val="ListParagraph"/>
        <w:numPr>
          <w:ilvl w:val="0"/>
          <w:numId w:val="32"/>
        </w:numPr>
      </w:pPr>
      <w:r>
        <w:t>SCONUL (3 respondents)</w:t>
      </w:r>
    </w:p>
    <w:p w14:paraId="2C8B451D" w14:textId="1E9879BF" w:rsidR="0025573A" w:rsidRDefault="0025573A" w:rsidP="0025573A">
      <w:pPr>
        <w:pStyle w:val="ListParagraph"/>
        <w:numPr>
          <w:ilvl w:val="0"/>
          <w:numId w:val="32"/>
        </w:numPr>
      </w:pPr>
      <w:r>
        <w:t>University senior management (3 respondents)</w:t>
      </w:r>
    </w:p>
    <w:p w14:paraId="1F908C11" w14:textId="0F92B7E4" w:rsidR="0025573A" w:rsidRDefault="0025573A" w:rsidP="00357492">
      <w:pPr>
        <w:pStyle w:val="ListParagraph"/>
        <w:numPr>
          <w:ilvl w:val="0"/>
          <w:numId w:val="32"/>
        </w:numPr>
      </w:pPr>
      <w:r>
        <w:t>Academic (2 respondents)</w:t>
      </w:r>
    </w:p>
    <w:p w14:paraId="0293EBB4" w14:textId="615A6773" w:rsidR="0025573A" w:rsidRDefault="0025573A" w:rsidP="0025573A">
      <w:r>
        <w:t>Some respondents gave more detail:</w:t>
      </w:r>
    </w:p>
    <w:p w14:paraId="075A2326" w14:textId="28031A69" w:rsidR="0025573A" w:rsidRDefault="0025573A" w:rsidP="0025573A">
      <w:pPr>
        <w:pStyle w:val="Quote"/>
        <w:ind w:left="360"/>
        <w:rPr>
          <w:lang w:val="en-US"/>
        </w:rPr>
      </w:pPr>
      <w:r>
        <w:rPr>
          <w:lang w:val="en-US"/>
        </w:rPr>
        <w:t>Upper management receives a monthly report. This is also made available to subject librarians although not frequently accessed by them.</w:t>
      </w:r>
    </w:p>
    <w:p w14:paraId="49DEF5C9" w14:textId="0AA54D52" w:rsidR="00E46759" w:rsidRDefault="0025573A" w:rsidP="0025573A">
      <w:pPr>
        <w:pStyle w:val="Quote"/>
        <w:ind w:left="360"/>
      </w:pPr>
      <w:proofErr w:type="gramStart"/>
      <w:r>
        <w:rPr>
          <w:lang w:val="en-US"/>
        </w:rPr>
        <w:t>Internally within the Library Services team.</w:t>
      </w:r>
      <w:proofErr w:type="gramEnd"/>
      <w:r>
        <w:rPr>
          <w:lang w:val="en-US"/>
        </w:rPr>
        <w:t xml:space="preserve"> With the academics if necessary when looking at renewals or taking out subscriptions to new resources. Sometimes presented at a wider Information Services (the Service which the library is based in) and University level.</w:t>
      </w:r>
    </w:p>
    <w:p w14:paraId="75BF478B" w14:textId="77777777" w:rsidR="00D73D54" w:rsidRDefault="00D73D54" w:rsidP="00357492">
      <w:pPr>
        <w:pStyle w:val="Heading1"/>
      </w:pPr>
      <w:r w:rsidRPr="00D73D54">
        <w:t>12. Are there any issues you encounter when analysing the us</w:t>
      </w:r>
      <w:r>
        <w:t xml:space="preserve">age data? </w:t>
      </w:r>
    </w:p>
    <w:p w14:paraId="4628A910" w14:textId="042D0AAE" w:rsidR="00D73D54" w:rsidRDefault="00D73D54" w:rsidP="00357492">
      <w:r>
        <w:t>There were 8 responses to this question.</w:t>
      </w:r>
      <w:r w:rsidR="00CF651D">
        <w:t xml:space="preserve"> 2 said they hadn’t encountered issues when analysing the data. Of the six that had, these included:</w:t>
      </w:r>
    </w:p>
    <w:p w14:paraId="14BB0D0E" w14:textId="71A3E10C" w:rsidR="00CF651D" w:rsidRDefault="00CF651D" w:rsidP="00CF651D">
      <w:pPr>
        <w:pStyle w:val="ListParagraph"/>
        <w:numPr>
          <w:ilvl w:val="0"/>
          <w:numId w:val="34"/>
        </w:numPr>
      </w:pPr>
      <w:r>
        <w:t>Difficulty comparing when some only provide BR1, others only provide BR2, and others provide title visits or page visits</w:t>
      </w:r>
    </w:p>
    <w:p w14:paraId="0AF3EBBA" w14:textId="5F888DF6" w:rsidR="00CF651D" w:rsidRDefault="00CF651D" w:rsidP="00CF651D">
      <w:pPr>
        <w:pStyle w:val="ListParagraph"/>
        <w:numPr>
          <w:ilvl w:val="0"/>
          <w:numId w:val="34"/>
        </w:numPr>
      </w:pPr>
      <w:r>
        <w:t>Interpretation of ‘section’ in BR2 reports</w:t>
      </w:r>
    </w:p>
    <w:p w14:paraId="0BDFA069" w14:textId="1CA0D8A8" w:rsidR="00CF651D" w:rsidRDefault="00CF651D" w:rsidP="00CF651D">
      <w:pPr>
        <w:pStyle w:val="ListParagraph"/>
        <w:numPr>
          <w:ilvl w:val="0"/>
          <w:numId w:val="34"/>
        </w:numPr>
      </w:pPr>
      <w:r>
        <w:t>Nil returns</w:t>
      </w:r>
    </w:p>
    <w:p w14:paraId="6CB7C588" w14:textId="6EC3F813" w:rsidR="00CF651D" w:rsidRDefault="00CF651D" w:rsidP="00CF651D">
      <w:pPr>
        <w:pStyle w:val="ListParagraph"/>
        <w:numPr>
          <w:ilvl w:val="0"/>
          <w:numId w:val="34"/>
        </w:numPr>
      </w:pPr>
      <w:r>
        <w:t>Changes in the way usage is recorded resulting in difficulties doing longitudinal analysis</w:t>
      </w:r>
    </w:p>
    <w:p w14:paraId="6121F514" w14:textId="6F10DBBF" w:rsidR="00CF651D" w:rsidRDefault="00CF651D" w:rsidP="00CF651D">
      <w:pPr>
        <w:pStyle w:val="ListParagraph"/>
        <w:numPr>
          <w:ilvl w:val="0"/>
          <w:numId w:val="34"/>
        </w:numPr>
      </w:pPr>
      <w:r>
        <w:t>Understanding the broader context (e.g. core/required, availability in print, demand, platform issues/constraints)</w:t>
      </w:r>
    </w:p>
    <w:p w14:paraId="1D1998FD" w14:textId="240D0511" w:rsidR="00CF651D" w:rsidRDefault="00CF651D" w:rsidP="00CF651D">
      <w:r>
        <w:t>Further explanation:</w:t>
      </w:r>
    </w:p>
    <w:p w14:paraId="5D276D5E" w14:textId="77777777" w:rsidR="00CF651D" w:rsidRDefault="00CF651D" w:rsidP="00CF651D">
      <w:pPr>
        <w:pStyle w:val="Quote"/>
        <w:ind w:left="720"/>
        <w:rPr>
          <w:lang w:val="en-US"/>
        </w:rPr>
      </w:pPr>
      <w:r w:rsidRPr="00CF651D">
        <w:rPr>
          <w:lang w:val="en-US"/>
        </w:rPr>
        <w:lastRenderedPageBreak/>
        <w:t xml:space="preserve">Difficult to compare title visits / pages / BR1 / BR2. Analysis is really on a </w:t>
      </w:r>
      <w:proofErr w:type="gramStart"/>
      <w:r w:rsidRPr="00CF651D">
        <w:rPr>
          <w:lang w:val="en-US"/>
        </w:rPr>
        <w:t>collection by collection</w:t>
      </w:r>
      <w:proofErr w:type="gramEnd"/>
      <w:r w:rsidRPr="00CF651D">
        <w:rPr>
          <w:lang w:val="en-US"/>
        </w:rPr>
        <w:t xml:space="preserve"> ad hoc basis</w:t>
      </w:r>
    </w:p>
    <w:p w14:paraId="228814C6" w14:textId="77777777" w:rsidR="00CF651D" w:rsidRDefault="00CF651D" w:rsidP="00CF651D">
      <w:pPr>
        <w:pStyle w:val="Quote"/>
        <w:ind w:left="720"/>
        <w:rPr>
          <w:lang w:val="en-US"/>
        </w:rPr>
      </w:pPr>
    </w:p>
    <w:p w14:paraId="07D38AE6" w14:textId="5F1B3AE0" w:rsidR="00D73D54" w:rsidRPr="00CF651D" w:rsidRDefault="00CF651D" w:rsidP="00CF651D">
      <w:pPr>
        <w:pStyle w:val="Quote"/>
        <w:ind w:left="720"/>
        <w:rPr>
          <w:color w:val="auto"/>
        </w:rPr>
      </w:pPr>
      <w:r>
        <w:rPr>
          <w:lang w:val="en-US"/>
        </w:rPr>
        <w:t xml:space="preserve">As with all usage data the figures have to be taken within the wider context so there are lots of caveats to record alongside the usage (if we're looking at title level) i.e. whether it's required/core reading, how many are on the modules, whether its also available in print, if its only required at certain times during semester, whether there are platform issues/constraints. Another issue is when there are significant changes in the way vendors record usage so the figures increase/decrease drastically </w:t>
      </w:r>
      <w:proofErr w:type="spellStart"/>
      <w:r>
        <w:rPr>
          <w:lang w:val="en-US"/>
        </w:rPr>
        <w:t>YoY</w:t>
      </w:r>
      <w:proofErr w:type="spellEnd"/>
      <w:r>
        <w:rPr>
          <w:lang w:val="en-US"/>
        </w:rPr>
        <w:t xml:space="preserve"> for example Springer &amp; </w:t>
      </w:r>
      <w:proofErr w:type="spellStart"/>
      <w:r>
        <w:rPr>
          <w:lang w:val="en-US"/>
        </w:rPr>
        <w:t>MyiLibrary</w:t>
      </w:r>
      <w:proofErr w:type="spellEnd"/>
    </w:p>
    <w:p w14:paraId="59845233" w14:textId="77777777" w:rsidR="00D73D54" w:rsidRPr="00D73D54" w:rsidRDefault="00D73D54" w:rsidP="00357492">
      <w:pPr>
        <w:pStyle w:val="Heading1"/>
      </w:pPr>
      <w:r w:rsidRPr="00D73D54">
        <w:t xml:space="preserve">13. What would you like to be able to see from the JUSP service for </w:t>
      </w:r>
      <w:proofErr w:type="spellStart"/>
      <w:r w:rsidRPr="00D73D54">
        <w:t>ebooks</w:t>
      </w:r>
      <w:proofErr w:type="spellEnd"/>
      <w:r w:rsidRPr="00D73D54">
        <w:t>?</w:t>
      </w:r>
    </w:p>
    <w:p w14:paraId="445254A8" w14:textId="2035979D" w:rsidR="00D73D54" w:rsidRDefault="00E2406F" w:rsidP="00357492">
      <w:r>
        <w:t xml:space="preserve">There were 11 responses to this question. </w:t>
      </w:r>
      <w:r w:rsidR="0070270F">
        <w:t>Suggestions given included:</w:t>
      </w:r>
    </w:p>
    <w:p w14:paraId="72E0414A" w14:textId="4B6D7CDD" w:rsidR="0070270F" w:rsidRDefault="0070270F" w:rsidP="0070270F">
      <w:pPr>
        <w:pStyle w:val="ListParagraph"/>
        <w:numPr>
          <w:ilvl w:val="0"/>
          <w:numId w:val="36"/>
        </w:numPr>
      </w:pPr>
      <w:r>
        <w:t xml:space="preserve">Automatic collection of </w:t>
      </w:r>
      <w:proofErr w:type="spellStart"/>
      <w:r>
        <w:t>ebook</w:t>
      </w:r>
      <w:proofErr w:type="spellEnd"/>
      <w:r>
        <w:t xml:space="preserve"> usage statistics</w:t>
      </w:r>
      <w:r w:rsidR="005C27A0">
        <w:t xml:space="preserve"> in one place</w:t>
      </w:r>
    </w:p>
    <w:p w14:paraId="2590AE33" w14:textId="2448D36D" w:rsidR="005C27A0" w:rsidRDefault="005C27A0" w:rsidP="0070270F">
      <w:pPr>
        <w:pStyle w:val="ListParagraph"/>
        <w:numPr>
          <w:ilvl w:val="0"/>
          <w:numId w:val="36"/>
        </w:numPr>
      </w:pPr>
      <w:r>
        <w:t xml:space="preserve">Standardised </w:t>
      </w:r>
      <w:r w:rsidR="004F061C">
        <w:t>statistics from multiple vendors to enable comparison</w:t>
      </w:r>
    </w:p>
    <w:p w14:paraId="7A080E8F" w14:textId="22237A57" w:rsidR="005C27A0" w:rsidRDefault="005C27A0" w:rsidP="0070270F">
      <w:pPr>
        <w:pStyle w:val="ListParagraph"/>
        <w:numPr>
          <w:ilvl w:val="0"/>
          <w:numId w:val="36"/>
        </w:numPr>
      </w:pPr>
      <w:r>
        <w:t>Inclusion of aggregators as well as individual publishers</w:t>
      </w:r>
    </w:p>
    <w:p w14:paraId="2BC713F3" w14:textId="0F550D00" w:rsidR="004F061C" w:rsidRDefault="004F061C" w:rsidP="0070270F">
      <w:pPr>
        <w:pStyle w:val="ListParagraph"/>
        <w:numPr>
          <w:ilvl w:val="0"/>
          <w:numId w:val="36"/>
        </w:numPr>
      </w:pPr>
      <w:r>
        <w:t>Usage statistics at platform, collection and title level</w:t>
      </w:r>
    </w:p>
    <w:p w14:paraId="4C4DF74C" w14:textId="6A0F8988" w:rsidR="004F061C" w:rsidRDefault="004F061C" w:rsidP="0070270F">
      <w:pPr>
        <w:pStyle w:val="ListParagraph"/>
        <w:numPr>
          <w:ilvl w:val="0"/>
          <w:numId w:val="36"/>
        </w:numPr>
      </w:pPr>
      <w:r>
        <w:t>Ability to run different types of reports, for example:</w:t>
      </w:r>
    </w:p>
    <w:p w14:paraId="3DB80A07" w14:textId="4850BEBE" w:rsidR="004F061C" w:rsidRDefault="004F061C" w:rsidP="004F061C">
      <w:pPr>
        <w:pStyle w:val="ListParagraph"/>
        <w:numPr>
          <w:ilvl w:val="1"/>
          <w:numId w:val="36"/>
        </w:numPr>
      </w:pPr>
      <w:r>
        <w:t>Highest used titles</w:t>
      </w:r>
    </w:p>
    <w:p w14:paraId="58657BF1" w14:textId="5CB251F8" w:rsidR="004F061C" w:rsidRDefault="004F061C" w:rsidP="004F061C">
      <w:pPr>
        <w:pStyle w:val="ListParagraph"/>
        <w:numPr>
          <w:ilvl w:val="1"/>
          <w:numId w:val="36"/>
        </w:numPr>
      </w:pPr>
      <w:r>
        <w:t>Trends over time</w:t>
      </w:r>
    </w:p>
    <w:p w14:paraId="22F347A0" w14:textId="1ABCBBB1" w:rsidR="004F061C" w:rsidRDefault="004F061C" w:rsidP="004F061C">
      <w:pPr>
        <w:pStyle w:val="ListParagraph"/>
        <w:numPr>
          <w:ilvl w:val="1"/>
          <w:numId w:val="36"/>
        </w:numPr>
      </w:pPr>
      <w:r>
        <w:t>Search by individual title</w:t>
      </w:r>
    </w:p>
    <w:p w14:paraId="14E41808" w14:textId="3684EB78" w:rsidR="004F061C" w:rsidRDefault="004F061C" w:rsidP="004F061C">
      <w:pPr>
        <w:pStyle w:val="ListParagraph"/>
        <w:numPr>
          <w:ilvl w:val="1"/>
          <w:numId w:val="36"/>
        </w:numPr>
      </w:pPr>
      <w:r>
        <w:t>Low use/nil use titles</w:t>
      </w:r>
    </w:p>
    <w:p w14:paraId="244A3050" w14:textId="3AAEBE9E" w:rsidR="004F061C" w:rsidRDefault="004F061C" w:rsidP="004F061C">
      <w:pPr>
        <w:pStyle w:val="ListParagraph"/>
        <w:numPr>
          <w:ilvl w:val="1"/>
          <w:numId w:val="36"/>
        </w:numPr>
      </w:pPr>
      <w:r>
        <w:t>Marking core titles</w:t>
      </w:r>
    </w:p>
    <w:p w14:paraId="782E5DCA" w14:textId="25D11541" w:rsidR="004F061C" w:rsidRDefault="004F061C" w:rsidP="004F061C">
      <w:pPr>
        <w:pStyle w:val="ListParagraph"/>
        <w:numPr>
          <w:ilvl w:val="1"/>
          <w:numId w:val="36"/>
        </w:numPr>
      </w:pPr>
      <w:r>
        <w:t>SCONUL report</w:t>
      </w:r>
    </w:p>
    <w:p w14:paraId="436361DB" w14:textId="662FBFF4" w:rsidR="004F061C" w:rsidRDefault="004F061C" w:rsidP="004F061C">
      <w:pPr>
        <w:pStyle w:val="ListParagraph"/>
        <w:numPr>
          <w:ilvl w:val="1"/>
          <w:numId w:val="36"/>
        </w:numPr>
      </w:pPr>
      <w:r>
        <w:t>Consortium statistics (i.e. SHEDL)</w:t>
      </w:r>
    </w:p>
    <w:p w14:paraId="36A91B0F" w14:textId="13931556" w:rsidR="004F061C" w:rsidRDefault="004F061C" w:rsidP="004F061C">
      <w:pPr>
        <w:pStyle w:val="ListParagraph"/>
        <w:numPr>
          <w:ilvl w:val="1"/>
          <w:numId w:val="36"/>
        </w:numPr>
      </w:pPr>
      <w:r>
        <w:t>Usage by subject area</w:t>
      </w:r>
    </w:p>
    <w:p w14:paraId="0CA62E48" w14:textId="5F19061E" w:rsidR="004F061C" w:rsidRDefault="004F061C" w:rsidP="004F061C">
      <w:pPr>
        <w:pStyle w:val="ListParagraph"/>
        <w:numPr>
          <w:ilvl w:val="1"/>
          <w:numId w:val="36"/>
        </w:numPr>
      </w:pPr>
      <w:r>
        <w:t xml:space="preserve">Access denied (particularly useful for certain </w:t>
      </w:r>
      <w:proofErr w:type="spellStart"/>
      <w:r>
        <w:t>ebook</w:t>
      </w:r>
      <w:proofErr w:type="spellEnd"/>
      <w:r>
        <w:t xml:space="preserve"> business models)</w:t>
      </w:r>
    </w:p>
    <w:p w14:paraId="1C29A223" w14:textId="043DE140" w:rsidR="004F061C" w:rsidRDefault="004F061C" w:rsidP="0070270F">
      <w:pPr>
        <w:pStyle w:val="ListParagraph"/>
        <w:numPr>
          <w:ilvl w:val="0"/>
          <w:numId w:val="36"/>
        </w:numPr>
      </w:pPr>
      <w:r>
        <w:t xml:space="preserve">Ability to deposit reports from JUSP </w:t>
      </w:r>
      <w:proofErr w:type="spellStart"/>
      <w:r>
        <w:t>ebooks</w:t>
      </w:r>
      <w:proofErr w:type="spellEnd"/>
      <w:r>
        <w:t xml:space="preserve"> service to local reporting systems (e.g. intranet)</w:t>
      </w:r>
    </w:p>
    <w:p w14:paraId="50F31E43" w14:textId="19DCDB0A" w:rsidR="004F061C" w:rsidRDefault="004F061C" w:rsidP="0070270F">
      <w:pPr>
        <w:pStyle w:val="ListParagraph"/>
        <w:numPr>
          <w:ilvl w:val="0"/>
          <w:numId w:val="36"/>
        </w:numPr>
      </w:pPr>
      <w:r>
        <w:t>Financial information to calculate cost per use</w:t>
      </w:r>
    </w:p>
    <w:p w14:paraId="4AD5F4C4" w14:textId="620727A0" w:rsidR="00E373B4" w:rsidRDefault="00E373B4" w:rsidP="00E373B4">
      <w:pPr>
        <w:rPr>
          <w:lang w:val="en-US"/>
        </w:rPr>
      </w:pPr>
      <w:r>
        <w:rPr>
          <w:lang w:val="en-US"/>
        </w:rPr>
        <w:t>Further explanation:</w:t>
      </w:r>
    </w:p>
    <w:p w14:paraId="0ACEFFDE" w14:textId="4788100C" w:rsidR="005C27A0" w:rsidRDefault="004F061C" w:rsidP="00E373B4">
      <w:pPr>
        <w:pStyle w:val="Quote"/>
        <w:ind w:left="720"/>
        <w:rPr>
          <w:lang w:val="en-US"/>
        </w:rPr>
      </w:pPr>
      <w:r w:rsidRPr="004F061C">
        <w:rPr>
          <w:lang w:val="en-US"/>
        </w:rPr>
        <w:t>Usage of all our e-book, at platform, collection, and title level, so that for the first time we can actually do some proper analysis of what collections from a publisher were/are worthwhile and which are not.</w:t>
      </w:r>
    </w:p>
    <w:p w14:paraId="423A9967" w14:textId="49DC7DEA" w:rsidR="005C27A0" w:rsidRDefault="005C27A0" w:rsidP="00E373B4">
      <w:pPr>
        <w:pStyle w:val="Quote"/>
        <w:ind w:left="720"/>
        <w:rPr>
          <w:lang w:val="en-US"/>
        </w:rPr>
      </w:pPr>
      <w:r>
        <w:rPr>
          <w:lang w:val="en-US"/>
        </w:rPr>
        <w:t xml:space="preserve">Similar to the journal service - all the standard COUNTER reports in one place plus the ability to run more custom reports and overviews if required such as highest used titles &amp; trends over time. </w:t>
      </w:r>
      <w:proofErr w:type="gramStart"/>
      <w:r>
        <w:rPr>
          <w:lang w:val="en-US"/>
        </w:rPr>
        <w:t xml:space="preserve">A SCONUL report for </w:t>
      </w:r>
      <w:proofErr w:type="spellStart"/>
      <w:r>
        <w:rPr>
          <w:lang w:val="en-US"/>
        </w:rPr>
        <w:t>ebooks</w:t>
      </w:r>
      <w:proofErr w:type="spellEnd"/>
      <w:r>
        <w:rPr>
          <w:lang w:val="en-US"/>
        </w:rPr>
        <w:t>.</w:t>
      </w:r>
      <w:proofErr w:type="gramEnd"/>
      <w:r>
        <w:rPr>
          <w:lang w:val="en-US"/>
        </w:rPr>
        <w:t xml:space="preserve"> Also, being able to see an overview of SHEDL usage would be great.</w:t>
      </w:r>
    </w:p>
    <w:p w14:paraId="5CE8CEE0" w14:textId="110D6B31" w:rsidR="00E2406F" w:rsidRDefault="005C27A0" w:rsidP="00E373B4">
      <w:pPr>
        <w:pStyle w:val="Quote"/>
        <w:ind w:left="720"/>
      </w:pPr>
      <w:proofErr w:type="gramStart"/>
      <w:r>
        <w:rPr>
          <w:lang w:val="en-US"/>
        </w:rPr>
        <w:lastRenderedPageBreak/>
        <w:t xml:space="preserve">Something similar to the current </w:t>
      </w:r>
      <w:proofErr w:type="spellStart"/>
      <w:r>
        <w:rPr>
          <w:lang w:val="en-US"/>
        </w:rPr>
        <w:t>eJournal</w:t>
      </w:r>
      <w:proofErr w:type="spellEnd"/>
      <w:r>
        <w:rPr>
          <w:lang w:val="en-US"/>
        </w:rPr>
        <w:t xml:space="preserve"> statistical package.</w:t>
      </w:r>
      <w:proofErr w:type="gramEnd"/>
      <w:r>
        <w:rPr>
          <w:lang w:val="en-US"/>
        </w:rPr>
        <w:t xml:space="preserve"> Being able to search by individual title, overall usage, subject area, spot tiles that haven't been used would be great. Also being able to mark out core titles would be good as we use an online reading list system at the university.</w:t>
      </w:r>
    </w:p>
    <w:p w14:paraId="6A555238" w14:textId="77777777" w:rsidR="00E2406F" w:rsidRPr="00E2406F" w:rsidRDefault="00E2406F" w:rsidP="00357492">
      <w:pPr>
        <w:pStyle w:val="Heading1"/>
      </w:pPr>
      <w:r w:rsidRPr="00E2406F">
        <w:t xml:space="preserve">14. Is there anything you currently do with </w:t>
      </w:r>
      <w:proofErr w:type="spellStart"/>
      <w:r w:rsidRPr="00E2406F">
        <w:t>ebook</w:t>
      </w:r>
      <w:proofErr w:type="spellEnd"/>
      <w:r w:rsidRPr="00E2406F">
        <w:t xml:space="preserve"> usage data that you would like JUSP to provide to help you (e.g. specific report views or analysis)?</w:t>
      </w:r>
    </w:p>
    <w:p w14:paraId="66402F4B" w14:textId="12C1294B" w:rsidR="00D73D54" w:rsidRDefault="0045123F" w:rsidP="00357492">
      <w:r>
        <w:t>There were 8 responses to this question.</w:t>
      </w:r>
      <w:r w:rsidR="003C6950">
        <w:t xml:space="preserve"> 4 didn’t have specific examples at the moment. Of the four respondents that did, they included:</w:t>
      </w:r>
    </w:p>
    <w:p w14:paraId="18626B75" w14:textId="626648F6" w:rsidR="003C6950" w:rsidRDefault="003C6950" w:rsidP="003C6950">
      <w:pPr>
        <w:pStyle w:val="ListParagraph"/>
        <w:numPr>
          <w:ilvl w:val="0"/>
          <w:numId w:val="37"/>
        </w:numPr>
      </w:pPr>
      <w:r>
        <w:t>SCONUL returns</w:t>
      </w:r>
    </w:p>
    <w:p w14:paraId="142173DB" w14:textId="5CB8EF6C" w:rsidR="003C6950" w:rsidRDefault="003C6950" w:rsidP="003C6950">
      <w:pPr>
        <w:pStyle w:val="ListParagraph"/>
        <w:numPr>
          <w:ilvl w:val="0"/>
          <w:numId w:val="37"/>
        </w:numPr>
      </w:pPr>
      <w:r>
        <w:t>Nil use items</w:t>
      </w:r>
    </w:p>
    <w:p w14:paraId="0909EC3F" w14:textId="6C4D82EA" w:rsidR="003C6950" w:rsidRDefault="003C6950" w:rsidP="003C6950">
      <w:pPr>
        <w:pStyle w:val="ListParagraph"/>
        <w:numPr>
          <w:ilvl w:val="0"/>
          <w:numId w:val="37"/>
        </w:numPr>
      </w:pPr>
      <w:r>
        <w:t>Dewey subject areas</w:t>
      </w:r>
    </w:p>
    <w:p w14:paraId="3DC5E777" w14:textId="5BF1FEDE" w:rsidR="003C6950" w:rsidRDefault="003C6950" w:rsidP="003C6950">
      <w:pPr>
        <w:pStyle w:val="ListParagraph"/>
        <w:numPr>
          <w:ilvl w:val="0"/>
          <w:numId w:val="37"/>
        </w:numPr>
      </w:pPr>
      <w:r>
        <w:t xml:space="preserve">Top 5-10 </w:t>
      </w:r>
      <w:proofErr w:type="spellStart"/>
      <w:r>
        <w:t>ebooks</w:t>
      </w:r>
      <w:proofErr w:type="spellEnd"/>
      <w:r>
        <w:t xml:space="preserve"> per provider</w:t>
      </w:r>
    </w:p>
    <w:p w14:paraId="74A43E2B" w14:textId="2E11AA23" w:rsidR="003C6950" w:rsidRDefault="003C6950" w:rsidP="003C6950">
      <w:pPr>
        <w:pStyle w:val="ListParagraph"/>
        <w:numPr>
          <w:ilvl w:val="0"/>
          <w:numId w:val="37"/>
        </w:numPr>
      </w:pPr>
      <w:r>
        <w:t xml:space="preserve">Top 5-10 </w:t>
      </w:r>
      <w:proofErr w:type="spellStart"/>
      <w:r>
        <w:t>ebooks</w:t>
      </w:r>
      <w:proofErr w:type="spellEnd"/>
      <w:r>
        <w:t xml:space="preserve"> per subject</w:t>
      </w:r>
    </w:p>
    <w:p w14:paraId="6DCB5F3D" w14:textId="29D0EBD9" w:rsidR="003C6950" w:rsidRDefault="003C6950" w:rsidP="003C6950">
      <w:pPr>
        <w:pStyle w:val="ListParagraph"/>
        <w:numPr>
          <w:ilvl w:val="0"/>
          <w:numId w:val="37"/>
        </w:numPr>
      </w:pPr>
      <w:r>
        <w:t>Downloads compared to online reading</w:t>
      </w:r>
    </w:p>
    <w:p w14:paraId="1074CEBF" w14:textId="1E816E0F" w:rsidR="0045123F" w:rsidRDefault="003C6950" w:rsidP="00357492">
      <w:pPr>
        <w:pStyle w:val="ListParagraph"/>
        <w:numPr>
          <w:ilvl w:val="0"/>
          <w:numId w:val="37"/>
        </w:numPr>
      </w:pPr>
      <w:proofErr w:type="spellStart"/>
      <w:r>
        <w:t>Turnaways</w:t>
      </w:r>
      <w:proofErr w:type="spellEnd"/>
    </w:p>
    <w:p w14:paraId="6C2C20EB" w14:textId="77777777" w:rsidR="0045123F" w:rsidRDefault="0045123F" w:rsidP="00357492">
      <w:pPr>
        <w:pStyle w:val="Heading1"/>
      </w:pPr>
      <w:r w:rsidRPr="0045123F">
        <w:t xml:space="preserve">15. Are there any things you are currently not able to do with </w:t>
      </w:r>
      <w:proofErr w:type="spellStart"/>
      <w:r w:rsidRPr="0045123F">
        <w:t>ebook</w:t>
      </w:r>
      <w:proofErr w:type="spellEnd"/>
      <w:r w:rsidRPr="0045123F">
        <w:t xml:space="preserve"> usage data that you would like JUSP to be able to provide?</w:t>
      </w:r>
    </w:p>
    <w:p w14:paraId="73F7C5AA" w14:textId="24DF1C58" w:rsidR="0045123F" w:rsidRDefault="0045123F" w:rsidP="00357492">
      <w:r>
        <w:t xml:space="preserve">There were 5 responses to this question. </w:t>
      </w:r>
      <w:r w:rsidR="003C6950">
        <w:t xml:space="preserve">Three did not have </w:t>
      </w:r>
      <w:proofErr w:type="gramStart"/>
      <w:r w:rsidR="003C6950">
        <w:t>suggestions,</w:t>
      </w:r>
      <w:proofErr w:type="gramEnd"/>
      <w:r w:rsidR="003C6950">
        <w:t xml:space="preserve"> one said that having “centrally collated usage data would allow us to monitor usage in a more effective way”. One gave a specific suggestion:</w:t>
      </w:r>
    </w:p>
    <w:p w14:paraId="02702265" w14:textId="5CDC360E" w:rsidR="00D73D54" w:rsidRPr="003C6950" w:rsidRDefault="003C6950" w:rsidP="00357492">
      <w:pPr>
        <w:pStyle w:val="ListParagraph"/>
        <w:numPr>
          <w:ilvl w:val="0"/>
          <w:numId w:val="38"/>
        </w:numPr>
      </w:pPr>
      <w:r>
        <w:t>Top used titles across vendors and for each vendor</w:t>
      </w:r>
    </w:p>
    <w:p w14:paraId="22E42980" w14:textId="77777777" w:rsidR="0045123F" w:rsidRDefault="0045123F" w:rsidP="00357492">
      <w:pPr>
        <w:pStyle w:val="Heading1"/>
      </w:pPr>
      <w:r>
        <w:t xml:space="preserve">16. </w:t>
      </w:r>
      <w:r w:rsidRPr="0045123F">
        <w:t xml:space="preserve">Please provide any other information you would like to tell us about </w:t>
      </w:r>
      <w:proofErr w:type="spellStart"/>
      <w:r w:rsidRPr="0045123F">
        <w:t>ebook</w:t>
      </w:r>
      <w:proofErr w:type="spellEnd"/>
      <w:r w:rsidRPr="0045123F">
        <w:t xml:space="preserve"> usage data:</w:t>
      </w:r>
    </w:p>
    <w:p w14:paraId="2618DECF" w14:textId="4B062581" w:rsidR="00D73D54" w:rsidRDefault="0045123F" w:rsidP="00357492">
      <w:r>
        <w:t>There were</w:t>
      </w:r>
      <w:r w:rsidR="00357492">
        <w:t xml:space="preserve"> </w:t>
      </w:r>
      <w:r>
        <w:t>5 responses to this questi</w:t>
      </w:r>
      <w:r w:rsidR="00E53A52">
        <w:t>on. One gave N/A; the other four responses are below:</w:t>
      </w:r>
    </w:p>
    <w:p w14:paraId="0591BCEF" w14:textId="77777777" w:rsidR="007B1C97" w:rsidRDefault="007B1C97" w:rsidP="007B1C97">
      <w:pPr>
        <w:pStyle w:val="Quote"/>
        <w:ind w:left="720"/>
        <w:rPr>
          <w:lang w:val="en-US"/>
        </w:rPr>
      </w:pPr>
      <w:r>
        <w:rPr>
          <w:lang w:val="en-US"/>
        </w:rPr>
        <w:t>We really need the service JUSP has provided for journals for eBooks. The amount of time it takes to collect and compile data currently make it very much a service we can only offer occasionally. It would be great to be able to provide much more detailed analysis of our eBook collections and title purchases on a more regular basis.</w:t>
      </w:r>
    </w:p>
    <w:p w14:paraId="3564EC83" w14:textId="7BD21DBA" w:rsidR="00E53A52" w:rsidRDefault="00E53A52" w:rsidP="007B1C97">
      <w:pPr>
        <w:pStyle w:val="Quote"/>
        <w:ind w:left="720"/>
        <w:rPr>
          <w:lang w:val="en-US"/>
        </w:rPr>
      </w:pPr>
      <w:r>
        <w:rPr>
          <w:lang w:val="en-US"/>
        </w:rPr>
        <w:t xml:space="preserve">The fact that </w:t>
      </w:r>
      <w:proofErr w:type="spellStart"/>
      <w:r>
        <w:rPr>
          <w:lang w:val="en-US"/>
        </w:rPr>
        <w:t>ebook</w:t>
      </w:r>
      <w:proofErr w:type="spellEnd"/>
      <w:r>
        <w:rPr>
          <w:lang w:val="en-US"/>
        </w:rPr>
        <w:t xml:space="preserve"> usage provided by JUSP would be reliable and would save a lot of time is a huge bonus. We hope to make our data more meaningful by </w:t>
      </w:r>
      <w:proofErr w:type="spellStart"/>
      <w:r>
        <w:rPr>
          <w:lang w:val="en-US"/>
        </w:rPr>
        <w:t>utilising</w:t>
      </w:r>
      <w:proofErr w:type="spellEnd"/>
      <w:r>
        <w:rPr>
          <w:lang w:val="en-US"/>
        </w:rPr>
        <w:t xml:space="preserve"> the time we'd save in recording to look at the bigger picture - usage data, financial data RAPTOR and Summon so we can get a more accurate picture of who is using our resources how and when</w:t>
      </w:r>
    </w:p>
    <w:p w14:paraId="4CC6ABD4" w14:textId="77777777" w:rsidR="00E53A52" w:rsidRDefault="00E53A52" w:rsidP="007B1C97">
      <w:pPr>
        <w:pStyle w:val="Quote"/>
        <w:ind w:left="720"/>
        <w:rPr>
          <w:lang w:val="en-US"/>
        </w:rPr>
      </w:pPr>
      <w:r>
        <w:rPr>
          <w:lang w:val="en-US"/>
        </w:rPr>
        <w:t>It will be interesting to see how JUSP accommodates the occasional adjustments to figures which appear within COUNTER reporting for no apparent reason</w:t>
      </w:r>
      <w:proofErr w:type="gramStart"/>
      <w:r>
        <w:rPr>
          <w:lang w:val="en-US"/>
        </w:rPr>
        <w:t>......</w:t>
      </w:r>
      <w:proofErr w:type="gramEnd"/>
      <w:r>
        <w:rPr>
          <w:lang w:val="en-US"/>
        </w:rPr>
        <w:t>Dawson and EBL(?)</w:t>
      </w:r>
    </w:p>
    <w:p w14:paraId="08D545C9" w14:textId="0678BCF7" w:rsidR="00021B06" w:rsidRDefault="007B1C97" w:rsidP="007B1C97">
      <w:pPr>
        <w:pStyle w:val="Quote"/>
        <w:ind w:left="720"/>
        <w:rPr>
          <w:lang w:val="en-US"/>
        </w:rPr>
      </w:pPr>
      <w:r>
        <w:rPr>
          <w:lang w:val="en-US"/>
        </w:rPr>
        <w:lastRenderedPageBreak/>
        <w:t xml:space="preserve">It would be great if we could find out where students arrived at the book, whether this was through Google, the Library Web Page or via an </w:t>
      </w:r>
      <w:proofErr w:type="spellStart"/>
      <w:r>
        <w:rPr>
          <w:lang w:val="en-US"/>
        </w:rPr>
        <w:t>eReading</w:t>
      </w:r>
      <w:proofErr w:type="spellEnd"/>
      <w:r>
        <w:rPr>
          <w:lang w:val="en-US"/>
        </w:rPr>
        <w:t xml:space="preserve"> list. Although we'd probably have to use Google Analytics for this I imagine. It would also be good if we could know what platform they were accessing the resource from i.e. PC, tablet or mobile phone. A browser breakdown would be good as well.</w:t>
      </w:r>
    </w:p>
    <w:p w14:paraId="47C8559F" w14:textId="77777777" w:rsidR="00797819" w:rsidRDefault="00797819" w:rsidP="00797819"/>
    <w:p w14:paraId="17307B9F" w14:textId="30CE8435" w:rsidR="00797819" w:rsidRPr="00797819" w:rsidRDefault="00797819" w:rsidP="00797819">
      <w:r>
        <w:t>Jo Alcock</w:t>
      </w:r>
      <w:r>
        <w:br/>
        <w:t xml:space="preserve">Prepared for JUSP libraries on 17/06/15. </w:t>
      </w:r>
    </w:p>
    <w:sectPr w:rsidR="00797819" w:rsidRPr="00797819" w:rsidSect="00294D3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1271F" w14:textId="77777777" w:rsidR="00BF22C5" w:rsidRDefault="00BF22C5" w:rsidP="007B1C97">
      <w:pPr>
        <w:spacing w:after="0" w:line="240" w:lineRule="auto"/>
      </w:pPr>
      <w:r>
        <w:separator/>
      </w:r>
    </w:p>
  </w:endnote>
  <w:endnote w:type="continuationSeparator" w:id="0">
    <w:p w14:paraId="01D37672" w14:textId="77777777" w:rsidR="00BF22C5" w:rsidRDefault="00BF22C5" w:rsidP="007B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6E85" w14:textId="60508A5F" w:rsidR="00BF22C5" w:rsidRPr="007B1C97" w:rsidRDefault="00BF22C5" w:rsidP="007B1C97">
    <w:pPr>
      <w:pStyle w:val="Footer"/>
      <w:jc w:val="center"/>
    </w:pPr>
    <w:r w:rsidRPr="007B1C97">
      <w:rPr>
        <w:rFonts w:cs="Times New Roman"/>
        <w:lang w:val="en-US"/>
      </w:rPr>
      <w:t xml:space="preserve">Page </w:t>
    </w:r>
    <w:r w:rsidRPr="007B1C97">
      <w:rPr>
        <w:rFonts w:cs="Times New Roman"/>
        <w:lang w:val="en-US"/>
      </w:rPr>
      <w:fldChar w:fldCharType="begin"/>
    </w:r>
    <w:r w:rsidRPr="007B1C97">
      <w:rPr>
        <w:rFonts w:cs="Times New Roman"/>
        <w:lang w:val="en-US"/>
      </w:rPr>
      <w:instrText xml:space="preserve"> PAGE </w:instrText>
    </w:r>
    <w:r w:rsidRPr="007B1C97">
      <w:rPr>
        <w:rFonts w:cs="Times New Roman"/>
        <w:lang w:val="en-US"/>
      </w:rPr>
      <w:fldChar w:fldCharType="separate"/>
    </w:r>
    <w:r w:rsidR="00797819">
      <w:rPr>
        <w:rFonts w:cs="Times New Roman"/>
        <w:noProof/>
        <w:lang w:val="en-US"/>
      </w:rPr>
      <w:t>7</w:t>
    </w:r>
    <w:r w:rsidRPr="007B1C97">
      <w:rPr>
        <w:rFonts w:cs="Times New Roman"/>
        <w:lang w:val="en-US"/>
      </w:rPr>
      <w:fldChar w:fldCharType="end"/>
    </w:r>
    <w:r w:rsidRPr="007B1C97">
      <w:rPr>
        <w:rFonts w:cs="Times New Roman"/>
        <w:lang w:val="en-US"/>
      </w:rPr>
      <w:t xml:space="preserve"> of </w:t>
    </w:r>
    <w:r w:rsidRPr="007B1C97">
      <w:rPr>
        <w:rFonts w:cs="Times New Roman"/>
        <w:lang w:val="en-US"/>
      </w:rPr>
      <w:fldChar w:fldCharType="begin"/>
    </w:r>
    <w:r w:rsidRPr="007B1C97">
      <w:rPr>
        <w:rFonts w:cs="Times New Roman"/>
        <w:lang w:val="en-US"/>
      </w:rPr>
      <w:instrText xml:space="preserve"> NUMPAGES </w:instrText>
    </w:r>
    <w:r w:rsidRPr="007B1C97">
      <w:rPr>
        <w:rFonts w:cs="Times New Roman"/>
        <w:lang w:val="en-US"/>
      </w:rPr>
      <w:fldChar w:fldCharType="separate"/>
    </w:r>
    <w:r w:rsidR="00797819">
      <w:rPr>
        <w:rFonts w:cs="Times New Roman"/>
        <w:noProof/>
        <w:lang w:val="en-US"/>
      </w:rPr>
      <w:t>7</w:t>
    </w:r>
    <w:r w:rsidRPr="007B1C97">
      <w:rPr>
        <w:rFonts w:cs="Times New Roman"/>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67E78" w14:textId="77777777" w:rsidR="00BF22C5" w:rsidRDefault="00BF22C5" w:rsidP="007B1C97">
      <w:pPr>
        <w:spacing w:after="0" w:line="240" w:lineRule="auto"/>
      </w:pPr>
      <w:r>
        <w:separator/>
      </w:r>
    </w:p>
  </w:footnote>
  <w:footnote w:type="continuationSeparator" w:id="0">
    <w:p w14:paraId="1DAE066E" w14:textId="77777777" w:rsidR="00BF22C5" w:rsidRDefault="00BF22C5" w:rsidP="007B1C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D1259" w14:textId="38171648" w:rsidR="00BF22C5" w:rsidRDefault="00BF22C5" w:rsidP="007B1C97">
    <w:pPr>
      <w:pStyle w:val="Header"/>
      <w:tabs>
        <w:tab w:val="clear" w:pos="8640"/>
        <w:tab w:val="right" w:pos="9072"/>
      </w:tabs>
    </w:pPr>
    <w:r>
      <w:t xml:space="preserve">JUSP </w:t>
    </w:r>
    <w:proofErr w:type="spellStart"/>
    <w:r>
      <w:t>Ebooks</w:t>
    </w:r>
    <w:proofErr w:type="spellEnd"/>
    <w:r>
      <w:t xml:space="preserve"> Baseline Survey</w:t>
    </w:r>
    <w:r>
      <w:tab/>
    </w:r>
    <w:r>
      <w:tab/>
      <w:t>Evidence Base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C5C"/>
    <w:multiLevelType w:val="hybridMultilevel"/>
    <w:tmpl w:val="6DD8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14D8A"/>
    <w:multiLevelType w:val="hybridMultilevel"/>
    <w:tmpl w:val="B3C0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7074F"/>
    <w:multiLevelType w:val="hybridMultilevel"/>
    <w:tmpl w:val="4608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E480C"/>
    <w:multiLevelType w:val="hybridMultilevel"/>
    <w:tmpl w:val="7BD8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A0D9D"/>
    <w:multiLevelType w:val="hybridMultilevel"/>
    <w:tmpl w:val="D28A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7A4858"/>
    <w:multiLevelType w:val="hybridMultilevel"/>
    <w:tmpl w:val="4664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596F2B"/>
    <w:multiLevelType w:val="hybridMultilevel"/>
    <w:tmpl w:val="0FAE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63A22"/>
    <w:multiLevelType w:val="hybridMultilevel"/>
    <w:tmpl w:val="EAF8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401F6"/>
    <w:multiLevelType w:val="hybridMultilevel"/>
    <w:tmpl w:val="E93C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FF2D0E"/>
    <w:multiLevelType w:val="hybridMultilevel"/>
    <w:tmpl w:val="4630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912B04"/>
    <w:multiLevelType w:val="hybridMultilevel"/>
    <w:tmpl w:val="C92A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F01086"/>
    <w:multiLevelType w:val="hybridMultilevel"/>
    <w:tmpl w:val="0ADC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3A1DB5"/>
    <w:multiLevelType w:val="hybridMultilevel"/>
    <w:tmpl w:val="C75E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B7093"/>
    <w:multiLevelType w:val="hybridMultilevel"/>
    <w:tmpl w:val="5806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912BE2"/>
    <w:multiLevelType w:val="hybridMultilevel"/>
    <w:tmpl w:val="7EE8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1F0D79"/>
    <w:multiLevelType w:val="hybridMultilevel"/>
    <w:tmpl w:val="FE9E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6F6FF7"/>
    <w:multiLevelType w:val="hybridMultilevel"/>
    <w:tmpl w:val="4A7C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B5609"/>
    <w:multiLevelType w:val="hybridMultilevel"/>
    <w:tmpl w:val="A02C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D76AB9"/>
    <w:multiLevelType w:val="hybridMultilevel"/>
    <w:tmpl w:val="4162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1A611E"/>
    <w:multiLevelType w:val="hybridMultilevel"/>
    <w:tmpl w:val="2122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4130C5"/>
    <w:multiLevelType w:val="hybridMultilevel"/>
    <w:tmpl w:val="41E2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055FDA"/>
    <w:multiLevelType w:val="hybridMultilevel"/>
    <w:tmpl w:val="D616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A599B"/>
    <w:multiLevelType w:val="hybridMultilevel"/>
    <w:tmpl w:val="B640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7C7BD1"/>
    <w:multiLevelType w:val="hybridMultilevel"/>
    <w:tmpl w:val="A1D0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DC0F0E"/>
    <w:multiLevelType w:val="hybridMultilevel"/>
    <w:tmpl w:val="9866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1B4BCD"/>
    <w:multiLevelType w:val="hybridMultilevel"/>
    <w:tmpl w:val="7A50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956D1B"/>
    <w:multiLevelType w:val="hybridMultilevel"/>
    <w:tmpl w:val="E55C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FE3518"/>
    <w:multiLevelType w:val="hybridMultilevel"/>
    <w:tmpl w:val="0C42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24640E"/>
    <w:multiLevelType w:val="hybridMultilevel"/>
    <w:tmpl w:val="670C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4304CE"/>
    <w:multiLevelType w:val="hybridMultilevel"/>
    <w:tmpl w:val="1F1A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CE5FD8"/>
    <w:multiLevelType w:val="hybridMultilevel"/>
    <w:tmpl w:val="14CE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F503F1"/>
    <w:multiLevelType w:val="hybridMultilevel"/>
    <w:tmpl w:val="DD6C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8C29C9"/>
    <w:multiLevelType w:val="hybridMultilevel"/>
    <w:tmpl w:val="5C9E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C36186"/>
    <w:multiLevelType w:val="hybridMultilevel"/>
    <w:tmpl w:val="28C4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AB3F0C"/>
    <w:multiLevelType w:val="hybridMultilevel"/>
    <w:tmpl w:val="E50C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6139D7"/>
    <w:multiLevelType w:val="hybridMultilevel"/>
    <w:tmpl w:val="3B520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5646DD"/>
    <w:multiLevelType w:val="hybridMultilevel"/>
    <w:tmpl w:val="9D9C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602427"/>
    <w:multiLevelType w:val="hybridMultilevel"/>
    <w:tmpl w:val="68C8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3"/>
  </w:num>
  <w:num w:numId="4">
    <w:abstractNumId w:val="34"/>
  </w:num>
  <w:num w:numId="5">
    <w:abstractNumId w:val="4"/>
  </w:num>
  <w:num w:numId="6">
    <w:abstractNumId w:val="17"/>
  </w:num>
  <w:num w:numId="7">
    <w:abstractNumId w:val="28"/>
  </w:num>
  <w:num w:numId="8">
    <w:abstractNumId w:val="15"/>
  </w:num>
  <w:num w:numId="9">
    <w:abstractNumId w:val="29"/>
  </w:num>
  <w:num w:numId="10">
    <w:abstractNumId w:val="11"/>
  </w:num>
  <w:num w:numId="11">
    <w:abstractNumId w:val="37"/>
  </w:num>
  <w:num w:numId="12">
    <w:abstractNumId w:val="1"/>
  </w:num>
  <w:num w:numId="13">
    <w:abstractNumId w:val="32"/>
  </w:num>
  <w:num w:numId="14">
    <w:abstractNumId w:val="23"/>
  </w:num>
  <w:num w:numId="15">
    <w:abstractNumId w:val="19"/>
  </w:num>
  <w:num w:numId="16">
    <w:abstractNumId w:val="20"/>
  </w:num>
  <w:num w:numId="17">
    <w:abstractNumId w:val="8"/>
  </w:num>
  <w:num w:numId="18">
    <w:abstractNumId w:val="18"/>
  </w:num>
  <w:num w:numId="19">
    <w:abstractNumId w:val="22"/>
  </w:num>
  <w:num w:numId="20">
    <w:abstractNumId w:val="36"/>
  </w:num>
  <w:num w:numId="21">
    <w:abstractNumId w:val="5"/>
  </w:num>
  <w:num w:numId="22">
    <w:abstractNumId w:val="31"/>
  </w:num>
  <w:num w:numId="23">
    <w:abstractNumId w:val="24"/>
  </w:num>
  <w:num w:numId="24">
    <w:abstractNumId w:val="33"/>
  </w:num>
  <w:num w:numId="25">
    <w:abstractNumId w:val="30"/>
  </w:num>
  <w:num w:numId="26">
    <w:abstractNumId w:val="14"/>
  </w:num>
  <w:num w:numId="27">
    <w:abstractNumId w:val="25"/>
  </w:num>
  <w:num w:numId="28">
    <w:abstractNumId w:val="9"/>
  </w:num>
  <w:num w:numId="29">
    <w:abstractNumId w:val="16"/>
  </w:num>
  <w:num w:numId="30">
    <w:abstractNumId w:val="12"/>
  </w:num>
  <w:num w:numId="31">
    <w:abstractNumId w:val="7"/>
  </w:num>
  <w:num w:numId="32">
    <w:abstractNumId w:val="2"/>
  </w:num>
  <w:num w:numId="33">
    <w:abstractNumId w:val="27"/>
  </w:num>
  <w:num w:numId="34">
    <w:abstractNumId w:val="3"/>
  </w:num>
  <w:num w:numId="35">
    <w:abstractNumId w:val="21"/>
  </w:num>
  <w:num w:numId="36">
    <w:abstractNumId w:val="35"/>
  </w:num>
  <w:num w:numId="37">
    <w:abstractNumId w:val="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484A"/>
    <w:rsid w:val="00021B06"/>
    <w:rsid w:val="00182F11"/>
    <w:rsid w:val="001C2F08"/>
    <w:rsid w:val="001D036A"/>
    <w:rsid w:val="00217616"/>
    <w:rsid w:val="00252EBB"/>
    <w:rsid w:val="0025573A"/>
    <w:rsid w:val="00294D3D"/>
    <w:rsid w:val="002C1CCE"/>
    <w:rsid w:val="00357492"/>
    <w:rsid w:val="003C6950"/>
    <w:rsid w:val="0045123F"/>
    <w:rsid w:val="00477C88"/>
    <w:rsid w:val="004F061C"/>
    <w:rsid w:val="00560158"/>
    <w:rsid w:val="005C27A0"/>
    <w:rsid w:val="006118E5"/>
    <w:rsid w:val="006642D6"/>
    <w:rsid w:val="006C484A"/>
    <w:rsid w:val="0070270F"/>
    <w:rsid w:val="00797819"/>
    <w:rsid w:val="007B1C97"/>
    <w:rsid w:val="0080394C"/>
    <w:rsid w:val="00825194"/>
    <w:rsid w:val="008C0D65"/>
    <w:rsid w:val="00962AC3"/>
    <w:rsid w:val="00BF22C5"/>
    <w:rsid w:val="00C85EB1"/>
    <w:rsid w:val="00CF651D"/>
    <w:rsid w:val="00D73D54"/>
    <w:rsid w:val="00D80D30"/>
    <w:rsid w:val="00E2406F"/>
    <w:rsid w:val="00E373B4"/>
    <w:rsid w:val="00E46759"/>
    <w:rsid w:val="00E53A52"/>
    <w:rsid w:val="00E657BC"/>
    <w:rsid w:val="00EE19C9"/>
    <w:rsid w:val="00F41A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3D"/>
  </w:style>
  <w:style w:type="paragraph" w:styleId="Heading1">
    <w:name w:val="heading 1"/>
    <w:basedOn w:val="Normal"/>
    <w:next w:val="Normal"/>
    <w:link w:val="Heading1Char"/>
    <w:uiPriority w:val="9"/>
    <w:qFormat/>
    <w:rsid w:val="003574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616"/>
    <w:pPr>
      <w:ind w:left="720"/>
      <w:contextualSpacing/>
    </w:pPr>
  </w:style>
  <w:style w:type="paragraph" w:styleId="Title">
    <w:name w:val="Title"/>
    <w:basedOn w:val="Normal"/>
    <w:next w:val="Normal"/>
    <w:link w:val="TitleChar"/>
    <w:uiPriority w:val="10"/>
    <w:qFormat/>
    <w:rsid w:val="003574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749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57492"/>
    <w:rPr>
      <w:rFonts w:asciiTheme="majorHAnsi" w:eastAsiaTheme="majorEastAsia" w:hAnsiTheme="majorHAnsi" w:cstheme="majorBidi"/>
      <w:b/>
      <w:bCs/>
      <w:color w:val="365F91" w:themeColor="accent1" w:themeShade="BF"/>
      <w:sz w:val="28"/>
      <w:szCs w:val="28"/>
    </w:rPr>
  </w:style>
  <w:style w:type="table" w:styleId="LightShading-Accent1">
    <w:name w:val="Light Shading Accent 1"/>
    <w:basedOn w:val="TableNormal"/>
    <w:uiPriority w:val="60"/>
    <w:rsid w:val="006118E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6118E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6118E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6118E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Quote">
    <w:name w:val="Quote"/>
    <w:basedOn w:val="Normal"/>
    <w:next w:val="Normal"/>
    <w:link w:val="QuoteChar"/>
    <w:uiPriority w:val="29"/>
    <w:qFormat/>
    <w:rsid w:val="002C1CCE"/>
    <w:rPr>
      <w:i/>
      <w:iCs/>
      <w:color w:val="000000" w:themeColor="text1"/>
    </w:rPr>
  </w:style>
  <w:style w:type="character" w:customStyle="1" w:styleId="QuoteChar">
    <w:name w:val="Quote Char"/>
    <w:basedOn w:val="DefaultParagraphFont"/>
    <w:link w:val="Quote"/>
    <w:uiPriority w:val="29"/>
    <w:rsid w:val="002C1CCE"/>
    <w:rPr>
      <w:i/>
      <w:iCs/>
      <w:color w:val="000000" w:themeColor="text1"/>
    </w:rPr>
  </w:style>
  <w:style w:type="paragraph" w:styleId="Subtitle">
    <w:name w:val="Subtitle"/>
    <w:basedOn w:val="Normal"/>
    <w:next w:val="Normal"/>
    <w:link w:val="SubtitleChar"/>
    <w:uiPriority w:val="11"/>
    <w:qFormat/>
    <w:rsid w:val="007B1C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1C97"/>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7B1C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1C97"/>
  </w:style>
  <w:style w:type="paragraph" w:styleId="Footer">
    <w:name w:val="footer"/>
    <w:basedOn w:val="Normal"/>
    <w:link w:val="FooterChar"/>
    <w:uiPriority w:val="99"/>
    <w:unhideWhenUsed/>
    <w:rsid w:val="007B1C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1C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2621">
      <w:bodyDiv w:val="1"/>
      <w:marLeft w:val="0"/>
      <w:marRight w:val="0"/>
      <w:marTop w:val="0"/>
      <w:marBottom w:val="0"/>
      <w:divBdr>
        <w:top w:val="none" w:sz="0" w:space="0" w:color="auto"/>
        <w:left w:val="none" w:sz="0" w:space="0" w:color="auto"/>
        <w:bottom w:val="none" w:sz="0" w:space="0" w:color="auto"/>
        <w:right w:val="none" w:sz="0" w:space="0" w:color="auto"/>
      </w:divBdr>
    </w:div>
    <w:div w:id="79376216">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80234440">
      <w:bodyDiv w:val="1"/>
      <w:marLeft w:val="0"/>
      <w:marRight w:val="0"/>
      <w:marTop w:val="0"/>
      <w:marBottom w:val="0"/>
      <w:divBdr>
        <w:top w:val="none" w:sz="0" w:space="0" w:color="auto"/>
        <w:left w:val="none" w:sz="0" w:space="0" w:color="auto"/>
        <w:bottom w:val="none" w:sz="0" w:space="0" w:color="auto"/>
        <w:right w:val="none" w:sz="0" w:space="0" w:color="auto"/>
      </w:divBdr>
    </w:div>
    <w:div w:id="485900775">
      <w:bodyDiv w:val="1"/>
      <w:marLeft w:val="0"/>
      <w:marRight w:val="0"/>
      <w:marTop w:val="0"/>
      <w:marBottom w:val="0"/>
      <w:divBdr>
        <w:top w:val="none" w:sz="0" w:space="0" w:color="auto"/>
        <w:left w:val="none" w:sz="0" w:space="0" w:color="auto"/>
        <w:bottom w:val="none" w:sz="0" w:space="0" w:color="auto"/>
        <w:right w:val="none" w:sz="0" w:space="0" w:color="auto"/>
      </w:divBdr>
    </w:div>
    <w:div w:id="569851538">
      <w:bodyDiv w:val="1"/>
      <w:marLeft w:val="0"/>
      <w:marRight w:val="0"/>
      <w:marTop w:val="0"/>
      <w:marBottom w:val="0"/>
      <w:divBdr>
        <w:top w:val="none" w:sz="0" w:space="0" w:color="auto"/>
        <w:left w:val="none" w:sz="0" w:space="0" w:color="auto"/>
        <w:bottom w:val="none" w:sz="0" w:space="0" w:color="auto"/>
        <w:right w:val="none" w:sz="0" w:space="0" w:color="auto"/>
      </w:divBdr>
    </w:div>
    <w:div w:id="817964750">
      <w:bodyDiv w:val="1"/>
      <w:marLeft w:val="0"/>
      <w:marRight w:val="0"/>
      <w:marTop w:val="0"/>
      <w:marBottom w:val="0"/>
      <w:divBdr>
        <w:top w:val="none" w:sz="0" w:space="0" w:color="auto"/>
        <w:left w:val="none" w:sz="0" w:space="0" w:color="auto"/>
        <w:bottom w:val="none" w:sz="0" w:space="0" w:color="auto"/>
        <w:right w:val="none" w:sz="0" w:space="0" w:color="auto"/>
      </w:divBdr>
    </w:div>
    <w:div w:id="915943688">
      <w:bodyDiv w:val="1"/>
      <w:marLeft w:val="0"/>
      <w:marRight w:val="0"/>
      <w:marTop w:val="0"/>
      <w:marBottom w:val="0"/>
      <w:divBdr>
        <w:top w:val="none" w:sz="0" w:space="0" w:color="auto"/>
        <w:left w:val="none" w:sz="0" w:space="0" w:color="auto"/>
        <w:bottom w:val="none" w:sz="0" w:space="0" w:color="auto"/>
        <w:right w:val="none" w:sz="0" w:space="0" w:color="auto"/>
      </w:divBdr>
    </w:div>
    <w:div w:id="1099253139">
      <w:bodyDiv w:val="1"/>
      <w:marLeft w:val="0"/>
      <w:marRight w:val="0"/>
      <w:marTop w:val="0"/>
      <w:marBottom w:val="0"/>
      <w:divBdr>
        <w:top w:val="none" w:sz="0" w:space="0" w:color="auto"/>
        <w:left w:val="none" w:sz="0" w:space="0" w:color="auto"/>
        <w:bottom w:val="none" w:sz="0" w:space="0" w:color="auto"/>
        <w:right w:val="none" w:sz="0" w:space="0" w:color="auto"/>
      </w:divBdr>
    </w:div>
    <w:div w:id="1132946474">
      <w:bodyDiv w:val="1"/>
      <w:marLeft w:val="0"/>
      <w:marRight w:val="0"/>
      <w:marTop w:val="0"/>
      <w:marBottom w:val="0"/>
      <w:divBdr>
        <w:top w:val="none" w:sz="0" w:space="0" w:color="auto"/>
        <w:left w:val="none" w:sz="0" w:space="0" w:color="auto"/>
        <w:bottom w:val="none" w:sz="0" w:space="0" w:color="auto"/>
        <w:right w:val="none" w:sz="0" w:space="0" w:color="auto"/>
      </w:divBdr>
    </w:div>
    <w:div w:id="1177379272">
      <w:bodyDiv w:val="1"/>
      <w:marLeft w:val="0"/>
      <w:marRight w:val="0"/>
      <w:marTop w:val="0"/>
      <w:marBottom w:val="0"/>
      <w:divBdr>
        <w:top w:val="none" w:sz="0" w:space="0" w:color="auto"/>
        <w:left w:val="none" w:sz="0" w:space="0" w:color="auto"/>
        <w:bottom w:val="none" w:sz="0" w:space="0" w:color="auto"/>
        <w:right w:val="none" w:sz="0" w:space="0" w:color="auto"/>
      </w:divBdr>
    </w:div>
    <w:div w:id="1209298874">
      <w:bodyDiv w:val="1"/>
      <w:marLeft w:val="0"/>
      <w:marRight w:val="0"/>
      <w:marTop w:val="0"/>
      <w:marBottom w:val="0"/>
      <w:divBdr>
        <w:top w:val="none" w:sz="0" w:space="0" w:color="auto"/>
        <w:left w:val="none" w:sz="0" w:space="0" w:color="auto"/>
        <w:bottom w:val="none" w:sz="0" w:space="0" w:color="auto"/>
        <w:right w:val="none" w:sz="0" w:space="0" w:color="auto"/>
      </w:divBdr>
    </w:div>
    <w:div w:id="1346858620">
      <w:bodyDiv w:val="1"/>
      <w:marLeft w:val="0"/>
      <w:marRight w:val="0"/>
      <w:marTop w:val="0"/>
      <w:marBottom w:val="0"/>
      <w:divBdr>
        <w:top w:val="none" w:sz="0" w:space="0" w:color="auto"/>
        <w:left w:val="none" w:sz="0" w:space="0" w:color="auto"/>
        <w:bottom w:val="none" w:sz="0" w:space="0" w:color="auto"/>
        <w:right w:val="none" w:sz="0" w:space="0" w:color="auto"/>
      </w:divBdr>
    </w:div>
    <w:div w:id="1366253198">
      <w:bodyDiv w:val="1"/>
      <w:marLeft w:val="0"/>
      <w:marRight w:val="0"/>
      <w:marTop w:val="0"/>
      <w:marBottom w:val="0"/>
      <w:divBdr>
        <w:top w:val="none" w:sz="0" w:space="0" w:color="auto"/>
        <w:left w:val="none" w:sz="0" w:space="0" w:color="auto"/>
        <w:bottom w:val="none" w:sz="0" w:space="0" w:color="auto"/>
        <w:right w:val="none" w:sz="0" w:space="0" w:color="auto"/>
      </w:divBdr>
    </w:div>
    <w:div w:id="1397163186">
      <w:bodyDiv w:val="1"/>
      <w:marLeft w:val="0"/>
      <w:marRight w:val="0"/>
      <w:marTop w:val="0"/>
      <w:marBottom w:val="0"/>
      <w:divBdr>
        <w:top w:val="none" w:sz="0" w:space="0" w:color="auto"/>
        <w:left w:val="none" w:sz="0" w:space="0" w:color="auto"/>
        <w:bottom w:val="none" w:sz="0" w:space="0" w:color="auto"/>
        <w:right w:val="none" w:sz="0" w:space="0" w:color="auto"/>
      </w:divBdr>
    </w:div>
    <w:div w:id="1457793666">
      <w:bodyDiv w:val="1"/>
      <w:marLeft w:val="0"/>
      <w:marRight w:val="0"/>
      <w:marTop w:val="0"/>
      <w:marBottom w:val="0"/>
      <w:divBdr>
        <w:top w:val="none" w:sz="0" w:space="0" w:color="auto"/>
        <w:left w:val="none" w:sz="0" w:space="0" w:color="auto"/>
        <w:bottom w:val="none" w:sz="0" w:space="0" w:color="auto"/>
        <w:right w:val="none" w:sz="0" w:space="0" w:color="auto"/>
      </w:divBdr>
    </w:div>
    <w:div w:id="1543320813">
      <w:bodyDiv w:val="1"/>
      <w:marLeft w:val="0"/>
      <w:marRight w:val="0"/>
      <w:marTop w:val="0"/>
      <w:marBottom w:val="0"/>
      <w:divBdr>
        <w:top w:val="none" w:sz="0" w:space="0" w:color="auto"/>
        <w:left w:val="none" w:sz="0" w:space="0" w:color="auto"/>
        <w:bottom w:val="none" w:sz="0" w:space="0" w:color="auto"/>
        <w:right w:val="none" w:sz="0" w:space="0" w:color="auto"/>
      </w:divBdr>
    </w:div>
    <w:div w:id="1623459013">
      <w:bodyDiv w:val="1"/>
      <w:marLeft w:val="0"/>
      <w:marRight w:val="0"/>
      <w:marTop w:val="0"/>
      <w:marBottom w:val="0"/>
      <w:divBdr>
        <w:top w:val="none" w:sz="0" w:space="0" w:color="auto"/>
        <w:left w:val="none" w:sz="0" w:space="0" w:color="auto"/>
        <w:bottom w:val="none" w:sz="0" w:space="0" w:color="auto"/>
        <w:right w:val="none" w:sz="0" w:space="0" w:color="auto"/>
      </w:divBdr>
    </w:div>
    <w:div w:id="1761637623">
      <w:bodyDiv w:val="1"/>
      <w:marLeft w:val="0"/>
      <w:marRight w:val="0"/>
      <w:marTop w:val="0"/>
      <w:marBottom w:val="0"/>
      <w:divBdr>
        <w:top w:val="none" w:sz="0" w:space="0" w:color="auto"/>
        <w:left w:val="none" w:sz="0" w:space="0" w:color="auto"/>
        <w:bottom w:val="none" w:sz="0" w:space="0" w:color="auto"/>
        <w:right w:val="none" w:sz="0" w:space="0" w:color="auto"/>
      </w:divBdr>
    </w:div>
    <w:div w:id="202397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1840</Words>
  <Characters>10489</Characters>
  <Application>Microsoft Macintosh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Jo;Yvonne</dc:creator>
  <cp:lastModifiedBy>Jo Alcock</cp:lastModifiedBy>
  <cp:revision>2</cp:revision>
  <dcterms:created xsi:type="dcterms:W3CDTF">2015-07-17T15:59:00Z</dcterms:created>
  <dcterms:modified xsi:type="dcterms:W3CDTF">2015-07-17T15:59:00Z</dcterms:modified>
</cp:coreProperties>
</file>